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C68" w:rsidRPr="00864C68" w:rsidRDefault="00864C68" w:rsidP="00864C68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4C68">
        <w:rPr>
          <w:rFonts w:ascii="Times New Roman" w:hAnsi="Times New Roman" w:cs="Times New Roman"/>
          <w:b/>
          <w:sz w:val="28"/>
          <w:szCs w:val="28"/>
        </w:rPr>
        <w:t>КОНТРОЛЬНО-ИЗМЕРИТЕЛЬНЫЕ МАТЕРИАЛЫ</w:t>
      </w:r>
    </w:p>
    <w:p w:rsidR="00864C68" w:rsidRPr="00864C68" w:rsidRDefault="00864C68" w:rsidP="00864C68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4C68">
        <w:rPr>
          <w:rFonts w:ascii="Times New Roman" w:hAnsi="Times New Roman" w:cs="Times New Roman"/>
          <w:b/>
          <w:sz w:val="28"/>
          <w:szCs w:val="28"/>
        </w:rPr>
        <w:t>ПО СОДЕРЖАТЕЛЬНОЙ ЛИНИИ</w:t>
      </w:r>
    </w:p>
    <w:p w:rsidR="00864C68" w:rsidRPr="00864C68" w:rsidRDefault="00864C68" w:rsidP="00864C68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pacing w:val="-2"/>
          <w:kern w:val="32"/>
          <w:sz w:val="28"/>
          <w:szCs w:val="28"/>
        </w:rPr>
      </w:pPr>
      <w:r w:rsidRPr="00864C68">
        <w:rPr>
          <w:rFonts w:ascii="Times New Roman" w:hAnsi="Times New Roman" w:cs="Times New Roman"/>
          <w:b/>
          <w:spacing w:val="-2"/>
          <w:kern w:val="32"/>
          <w:sz w:val="28"/>
          <w:szCs w:val="28"/>
        </w:rPr>
        <w:t>«Человек. Семья. Общество»</w:t>
      </w:r>
    </w:p>
    <w:p w:rsidR="00864C68" w:rsidRPr="00864C68" w:rsidRDefault="00864C68" w:rsidP="00864C68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4C68">
        <w:rPr>
          <w:rFonts w:ascii="Times New Roman" w:hAnsi="Times New Roman" w:cs="Times New Roman"/>
          <w:b/>
          <w:sz w:val="28"/>
          <w:szCs w:val="28"/>
        </w:rPr>
        <w:t>(5 класс, учебник Л.Н. Боголюбова)</w:t>
      </w:r>
    </w:p>
    <w:p w:rsidR="00864C68" w:rsidRPr="00864C68" w:rsidRDefault="00864C68" w:rsidP="00864C68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pacing w:val="-8"/>
          <w:kern w:val="30"/>
          <w:sz w:val="28"/>
          <w:szCs w:val="28"/>
        </w:rPr>
      </w:pPr>
      <w:r w:rsidRPr="00864C68">
        <w:rPr>
          <w:rFonts w:ascii="Times New Roman" w:hAnsi="Times New Roman" w:cs="Times New Roman"/>
          <w:b/>
          <w:spacing w:val="-8"/>
          <w:kern w:val="30"/>
          <w:sz w:val="28"/>
          <w:szCs w:val="28"/>
        </w:rPr>
        <w:t xml:space="preserve">Цель проведения контрольной работы: </w:t>
      </w:r>
      <w:r w:rsidRPr="00864C68">
        <w:rPr>
          <w:rFonts w:ascii="Times New Roman" w:hAnsi="Times New Roman" w:cs="Times New Roman"/>
          <w:spacing w:val="-8"/>
          <w:kern w:val="30"/>
          <w:sz w:val="28"/>
          <w:szCs w:val="28"/>
        </w:rPr>
        <w:t>оценка качества обществоведческого образования в 5 классе</w:t>
      </w:r>
      <w:r>
        <w:rPr>
          <w:rFonts w:ascii="Times New Roman" w:hAnsi="Times New Roman" w:cs="Times New Roman"/>
          <w:spacing w:val="-8"/>
          <w:kern w:val="30"/>
          <w:sz w:val="28"/>
          <w:szCs w:val="28"/>
        </w:rPr>
        <w:t xml:space="preserve"> </w:t>
      </w:r>
      <w:r w:rsidRPr="00864C68">
        <w:rPr>
          <w:rFonts w:ascii="Times New Roman" w:hAnsi="Times New Roman" w:cs="Times New Roman"/>
          <w:spacing w:val="-8"/>
          <w:kern w:val="30"/>
          <w:sz w:val="28"/>
          <w:szCs w:val="28"/>
        </w:rPr>
        <w:t>по теме «Человек. Семья. Школа» с учетом региональных особенностей Челябинской области.</w:t>
      </w:r>
    </w:p>
    <w:p w:rsidR="00864C68" w:rsidRPr="00864C68" w:rsidRDefault="00864C68" w:rsidP="00864C68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4C68">
        <w:rPr>
          <w:rFonts w:ascii="Times New Roman" w:hAnsi="Times New Roman" w:cs="Times New Roman"/>
          <w:b/>
          <w:sz w:val="28"/>
          <w:szCs w:val="28"/>
        </w:rPr>
        <w:t>Задачи проведения контрольной работы:</w:t>
      </w:r>
    </w:p>
    <w:p w:rsidR="00864C68" w:rsidRPr="00864C68" w:rsidRDefault="00864C68" w:rsidP="00864C6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64C68">
        <w:rPr>
          <w:rFonts w:ascii="Times New Roman" w:hAnsi="Times New Roman" w:cs="Times New Roman"/>
          <w:sz w:val="28"/>
          <w:szCs w:val="28"/>
        </w:rPr>
        <w:t>– определить уровень усвоения содержания образования по обществознанию с учетом НРЭО Челябинской области;</w:t>
      </w:r>
    </w:p>
    <w:p w:rsidR="00864C68" w:rsidRPr="00864C68" w:rsidRDefault="00864C68" w:rsidP="00864C6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64C68">
        <w:rPr>
          <w:rFonts w:ascii="Times New Roman" w:hAnsi="Times New Roman" w:cs="Times New Roman"/>
          <w:sz w:val="28"/>
          <w:szCs w:val="28"/>
        </w:rPr>
        <w:t>– предоставить подросткам возможность самореализации в учебной деятельности;</w:t>
      </w:r>
    </w:p>
    <w:p w:rsidR="00864C68" w:rsidRPr="00864C68" w:rsidRDefault="00864C68" w:rsidP="00864C6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64C68">
        <w:rPr>
          <w:rFonts w:ascii="Times New Roman" w:hAnsi="Times New Roman" w:cs="Times New Roman"/>
          <w:sz w:val="28"/>
          <w:szCs w:val="28"/>
        </w:rPr>
        <w:t>– определить пути совершенствования преподавания курса обществознания в 5 классе с учетом НРЭО Челябинской области.</w:t>
      </w:r>
    </w:p>
    <w:p w:rsidR="00864C68" w:rsidRPr="00864C68" w:rsidRDefault="00864C68" w:rsidP="00864C68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4C68">
        <w:rPr>
          <w:rFonts w:ascii="Times New Roman" w:hAnsi="Times New Roman" w:cs="Times New Roman"/>
          <w:b/>
          <w:sz w:val="28"/>
          <w:szCs w:val="28"/>
        </w:rPr>
        <w:t>Характеристика контрольно-измерительных материалов</w:t>
      </w:r>
    </w:p>
    <w:p w:rsidR="00864C68" w:rsidRPr="00864C68" w:rsidRDefault="00864C68" w:rsidP="00864C6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64C68">
        <w:rPr>
          <w:rFonts w:ascii="Times New Roman" w:hAnsi="Times New Roman" w:cs="Times New Roman"/>
          <w:sz w:val="28"/>
          <w:szCs w:val="28"/>
        </w:rPr>
        <w:t xml:space="preserve">Контрольная работа состоит из 12 заданий. Работа содержит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864C68">
        <w:rPr>
          <w:rFonts w:ascii="Times New Roman" w:hAnsi="Times New Roman" w:cs="Times New Roman"/>
          <w:sz w:val="28"/>
          <w:szCs w:val="28"/>
        </w:rPr>
        <w:t xml:space="preserve"> заданий с записью краткого ответа (КО), из них: 3 задания с ответом в виде одной цифры;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4C68">
        <w:rPr>
          <w:rFonts w:ascii="Times New Roman" w:hAnsi="Times New Roman" w:cs="Times New Roman"/>
          <w:sz w:val="28"/>
          <w:szCs w:val="28"/>
        </w:rPr>
        <w:t>2 задания, предлагающие для анализа два суждения (А;Б) и требующие выбора одной из четырех предложенных оценок: верно только</w:t>
      </w:r>
      <w:proofErr w:type="gramStart"/>
      <w:r w:rsidRPr="00864C68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864C68">
        <w:rPr>
          <w:rFonts w:ascii="Times New Roman" w:hAnsi="Times New Roman" w:cs="Times New Roman"/>
          <w:sz w:val="28"/>
          <w:szCs w:val="28"/>
        </w:rPr>
        <w:t xml:space="preserve">, верно только Б, верны оба суждения, оба суждения неверны; 1 задание на исключение лишнего/общего из перечня </w:t>
      </w:r>
      <w:r>
        <w:rPr>
          <w:rFonts w:ascii="Times New Roman" w:hAnsi="Times New Roman" w:cs="Times New Roman"/>
          <w:sz w:val="28"/>
          <w:szCs w:val="28"/>
        </w:rPr>
        <w:t>суждений</w:t>
      </w:r>
      <w:r w:rsidRPr="00864C68">
        <w:rPr>
          <w:rFonts w:ascii="Times New Roman" w:hAnsi="Times New Roman" w:cs="Times New Roman"/>
          <w:sz w:val="28"/>
          <w:szCs w:val="28"/>
        </w:rPr>
        <w:t>, объединенных общим признаком; 1 задание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4C68">
        <w:rPr>
          <w:rFonts w:ascii="Times New Roman" w:hAnsi="Times New Roman" w:cs="Times New Roman"/>
          <w:sz w:val="28"/>
          <w:szCs w:val="28"/>
        </w:rPr>
        <w:t>на установление соответствия между существенными чертами, признаками, проявлениями, характеристиками социальных объектов и процессов и обществоведческими терминами, понятиями;  1 тест на анализ понятия (ситуации) с выбором нескольких ответов; 1 задание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4C68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руппировка трех </w:t>
      </w:r>
      <w:r w:rsidRPr="00864C68">
        <w:rPr>
          <w:rFonts w:ascii="Times New Roman" w:hAnsi="Times New Roman" w:cs="Times New Roman"/>
          <w:sz w:val="28"/>
          <w:szCs w:val="28"/>
        </w:rPr>
        <w:t>иллюстраций</w:t>
      </w:r>
      <w:r>
        <w:rPr>
          <w:rFonts w:ascii="Times New Roman" w:hAnsi="Times New Roman" w:cs="Times New Roman"/>
          <w:sz w:val="28"/>
          <w:szCs w:val="28"/>
        </w:rPr>
        <w:t xml:space="preserve">. Также работа содержит </w:t>
      </w:r>
      <w:r w:rsidRPr="00864C68">
        <w:rPr>
          <w:rFonts w:ascii="Times New Roman" w:hAnsi="Times New Roman" w:cs="Times New Roman"/>
          <w:sz w:val="28"/>
          <w:szCs w:val="28"/>
        </w:rPr>
        <w:t xml:space="preserve">3 задания с записью развернутого ответа (РО), из них: 1 задание на анализ </w:t>
      </w:r>
      <w:r w:rsidR="00D52088">
        <w:rPr>
          <w:rFonts w:ascii="Times New Roman" w:hAnsi="Times New Roman" w:cs="Times New Roman"/>
          <w:sz w:val="28"/>
          <w:szCs w:val="28"/>
        </w:rPr>
        <w:t>высказывания</w:t>
      </w:r>
      <w:r w:rsidRPr="00864C6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4C68">
        <w:rPr>
          <w:rFonts w:ascii="Times New Roman" w:hAnsi="Times New Roman" w:cs="Times New Roman"/>
          <w:sz w:val="28"/>
          <w:szCs w:val="28"/>
        </w:rPr>
        <w:t xml:space="preserve">1 задание – задача с учетом НРЭО; 1 ответ на вопрос. На выполнение контрольной работы отводится 45 мин. </w:t>
      </w:r>
    </w:p>
    <w:p w:rsidR="00864C68" w:rsidRPr="00864C68" w:rsidRDefault="00864C68" w:rsidP="00864C6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64C68">
        <w:rPr>
          <w:rFonts w:ascii="Times New Roman" w:hAnsi="Times New Roman" w:cs="Times New Roman"/>
          <w:sz w:val="28"/>
          <w:szCs w:val="28"/>
        </w:rPr>
        <w:t>Для выполнения заданий дополнительного оборудования не требуется.</w:t>
      </w:r>
    </w:p>
    <w:p w:rsidR="00864C68" w:rsidRPr="00864C68" w:rsidRDefault="00864C68" w:rsidP="00864C68">
      <w:pPr>
        <w:spacing w:after="0" w:line="240" w:lineRule="auto"/>
        <w:ind w:firstLine="39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64C68">
        <w:rPr>
          <w:rFonts w:ascii="Times New Roman" w:hAnsi="Times New Roman" w:cs="Times New Roman"/>
          <w:sz w:val="28"/>
          <w:szCs w:val="28"/>
        </w:rPr>
        <w:t>Задания с кратким ответом проверяются путем сравнения ответов с эталонами. Задания с развернутым ответом проверяются в соответствии со специально разработанным перечнем критериев. Выполнение задания в зависимости от типа и трудности оценивается разным количеством баллов. Максимальный балл за выполнение всей контрольной работы –</w:t>
      </w:r>
      <w:r w:rsidR="00D52088">
        <w:rPr>
          <w:rFonts w:ascii="Times New Roman" w:hAnsi="Times New Roman" w:cs="Times New Roman"/>
          <w:sz w:val="28"/>
          <w:szCs w:val="28"/>
        </w:rPr>
        <w:t xml:space="preserve"> </w:t>
      </w:r>
      <w:r w:rsidR="00D52088" w:rsidRPr="00D52088"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Pr="00D520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балл</w:t>
      </w:r>
      <w:r w:rsidR="00D52088" w:rsidRPr="00D52088">
        <w:rPr>
          <w:rFonts w:ascii="Times New Roman" w:hAnsi="Times New Roman" w:cs="Times New Roman"/>
          <w:color w:val="000000" w:themeColor="text1"/>
          <w:sz w:val="28"/>
          <w:szCs w:val="28"/>
        </w:rPr>
        <w:t>ов.</w:t>
      </w:r>
    </w:p>
    <w:p w:rsidR="00864C68" w:rsidRPr="00864C68" w:rsidRDefault="00864C68" w:rsidP="00864C68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64C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План (спецификация) контрольной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4678"/>
        <w:gridCol w:w="1417"/>
        <w:gridCol w:w="1559"/>
        <w:gridCol w:w="1134"/>
      </w:tblGrid>
      <w:tr w:rsidR="00864C68" w:rsidRPr="00864C68" w:rsidTr="00864C68">
        <w:trPr>
          <w:trHeight w:val="20"/>
        </w:trPr>
        <w:tc>
          <w:tcPr>
            <w:tcW w:w="959" w:type="dxa"/>
            <w:vAlign w:val="center"/>
          </w:tcPr>
          <w:p w:rsidR="00864C68" w:rsidRPr="00864C68" w:rsidRDefault="00864C68" w:rsidP="00864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64C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  <w:p w:rsidR="00864C68" w:rsidRPr="00864C68" w:rsidRDefault="00864C68" w:rsidP="00864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64C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задания</w:t>
            </w:r>
          </w:p>
        </w:tc>
        <w:tc>
          <w:tcPr>
            <w:tcW w:w="4678" w:type="dxa"/>
            <w:vAlign w:val="center"/>
          </w:tcPr>
          <w:p w:rsidR="00864C68" w:rsidRPr="00864C68" w:rsidRDefault="00864C68" w:rsidP="00864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64C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Планируемые результаты обучения</w:t>
            </w:r>
          </w:p>
        </w:tc>
        <w:tc>
          <w:tcPr>
            <w:tcW w:w="1417" w:type="dxa"/>
            <w:vAlign w:val="center"/>
          </w:tcPr>
          <w:p w:rsidR="00864C68" w:rsidRPr="00864C68" w:rsidRDefault="00864C68" w:rsidP="00864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64C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Уровень сложности</w:t>
            </w:r>
          </w:p>
        </w:tc>
        <w:tc>
          <w:tcPr>
            <w:tcW w:w="1559" w:type="dxa"/>
            <w:vAlign w:val="center"/>
          </w:tcPr>
          <w:p w:rsidR="00864C68" w:rsidRPr="00864C68" w:rsidRDefault="00864C68" w:rsidP="00864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64C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Тип задания</w:t>
            </w:r>
          </w:p>
        </w:tc>
        <w:tc>
          <w:tcPr>
            <w:tcW w:w="1134" w:type="dxa"/>
            <w:vAlign w:val="center"/>
          </w:tcPr>
          <w:p w:rsidR="00864C68" w:rsidRPr="00864C68" w:rsidRDefault="00864C68" w:rsidP="00864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64C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Макс. балл за задание</w:t>
            </w:r>
          </w:p>
        </w:tc>
      </w:tr>
      <w:tr w:rsidR="00864C68" w:rsidRPr="00864C68" w:rsidTr="00864C68">
        <w:trPr>
          <w:trHeight w:val="20"/>
        </w:trPr>
        <w:tc>
          <w:tcPr>
            <w:tcW w:w="9747" w:type="dxa"/>
            <w:gridSpan w:val="5"/>
          </w:tcPr>
          <w:p w:rsidR="00864C68" w:rsidRPr="00864C68" w:rsidRDefault="00864C68" w:rsidP="00864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4C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Часть 1</w:t>
            </w:r>
          </w:p>
        </w:tc>
      </w:tr>
      <w:tr w:rsidR="00864C68" w:rsidRPr="00864C68" w:rsidTr="00864C68">
        <w:trPr>
          <w:trHeight w:val="20"/>
        </w:trPr>
        <w:tc>
          <w:tcPr>
            <w:tcW w:w="959" w:type="dxa"/>
          </w:tcPr>
          <w:p w:rsidR="00864C68" w:rsidRPr="00864C68" w:rsidRDefault="00864C68" w:rsidP="00864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4C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864C68" w:rsidRPr="00864C68" w:rsidRDefault="00864C68" w:rsidP="00864C68">
            <w:pPr>
              <w:pStyle w:val="c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64C68">
              <w:rPr>
                <w:snapToGrid w:val="0"/>
                <w:color w:val="000000" w:themeColor="text1"/>
              </w:rPr>
              <w:t>Знание ряда ключевых понятий базовых для школьного обществознания наук</w:t>
            </w:r>
            <w:proofErr w:type="gramStart"/>
            <w:r w:rsidRPr="00864C68">
              <w:rPr>
                <w:snapToGrid w:val="0"/>
                <w:color w:val="000000" w:themeColor="text1"/>
              </w:rPr>
              <w:t>.</w:t>
            </w:r>
            <w:proofErr w:type="gramEnd"/>
            <w:r w:rsidRPr="00864C68">
              <w:rPr>
                <w:snapToGrid w:val="0"/>
                <w:color w:val="000000" w:themeColor="text1"/>
              </w:rPr>
              <w:t xml:space="preserve"> (</w:t>
            </w:r>
            <w:proofErr w:type="gramStart"/>
            <w:r w:rsidRPr="00864C68">
              <w:rPr>
                <w:snapToGrid w:val="0"/>
                <w:color w:val="000000" w:themeColor="text1"/>
              </w:rPr>
              <w:t>ч</w:t>
            </w:r>
            <w:proofErr w:type="gramEnd"/>
            <w:r w:rsidRPr="00864C68">
              <w:rPr>
                <w:snapToGrid w:val="0"/>
                <w:color w:val="000000" w:themeColor="text1"/>
              </w:rPr>
              <w:t>еловек/</w:t>
            </w:r>
            <w:r w:rsidR="00BF2667">
              <w:rPr>
                <w:snapToGrid w:val="0"/>
                <w:color w:val="000000" w:themeColor="text1"/>
              </w:rPr>
              <w:t>отрочество</w:t>
            </w:r>
            <w:r w:rsidRPr="00864C68">
              <w:rPr>
                <w:snapToGrid w:val="0"/>
                <w:color w:val="000000" w:themeColor="text1"/>
              </w:rPr>
              <w:t>)</w:t>
            </w:r>
          </w:p>
        </w:tc>
        <w:tc>
          <w:tcPr>
            <w:tcW w:w="1417" w:type="dxa"/>
            <w:vAlign w:val="center"/>
          </w:tcPr>
          <w:p w:rsidR="00864C68" w:rsidRPr="00864C68" w:rsidRDefault="00864C68" w:rsidP="00864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4C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559" w:type="dxa"/>
            <w:vAlign w:val="center"/>
          </w:tcPr>
          <w:p w:rsidR="00864C68" w:rsidRPr="00864C68" w:rsidRDefault="00864C68" w:rsidP="00864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4C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</w:t>
            </w:r>
          </w:p>
        </w:tc>
        <w:tc>
          <w:tcPr>
            <w:tcW w:w="1134" w:type="dxa"/>
            <w:vAlign w:val="center"/>
          </w:tcPr>
          <w:p w:rsidR="00864C68" w:rsidRPr="00864C68" w:rsidRDefault="00864C68" w:rsidP="00864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4C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864C68" w:rsidRPr="00864C68" w:rsidTr="00864C68">
        <w:trPr>
          <w:trHeight w:val="20"/>
        </w:trPr>
        <w:tc>
          <w:tcPr>
            <w:tcW w:w="959" w:type="dxa"/>
          </w:tcPr>
          <w:p w:rsidR="00864C68" w:rsidRPr="00864C68" w:rsidRDefault="00864C68" w:rsidP="00864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4C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864C68" w:rsidRPr="00864C68" w:rsidRDefault="00864C68" w:rsidP="00BF2667">
            <w:pPr>
              <w:spacing w:after="0" w:line="240" w:lineRule="auto"/>
              <w:jc w:val="both"/>
              <w:rPr>
                <w:rStyle w:val="c20c31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4C68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Знание ряда ключевых понятий базовых для школьного обществознания наук</w:t>
            </w:r>
            <w:proofErr w:type="gramStart"/>
            <w:r w:rsidRPr="00864C68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864C68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 xml:space="preserve"> (</w:t>
            </w:r>
            <w:proofErr w:type="gramStart"/>
            <w:r w:rsidR="00BF2667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о</w:t>
            </w:r>
            <w:proofErr w:type="gramEnd"/>
            <w:r w:rsidR="00BF2667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трочество</w:t>
            </w:r>
            <w:r w:rsidRPr="00864C68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/</w:t>
            </w:r>
            <w:r w:rsidR="00BF2667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человек</w:t>
            </w:r>
            <w:r w:rsidRPr="00864C68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center"/>
          </w:tcPr>
          <w:p w:rsidR="00864C68" w:rsidRPr="00864C68" w:rsidRDefault="00864C68" w:rsidP="00864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4C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559" w:type="dxa"/>
            <w:vAlign w:val="center"/>
          </w:tcPr>
          <w:p w:rsidR="00864C68" w:rsidRPr="00864C68" w:rsidRDefault="00864C68" w:rsidP="00864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4C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</w:t>
            </w:r>
          </w:p>
        </w:tc>
        <w:tc>
          <w:tcPr>
            <w:tcW w:w="1134" w:type="dxa"/>
            <w:vAlign w:val="center"/>
          </w:tcPr>
          <w:p w:rsidR="00864C68" w:rsidRPr="00864C68" w:rsidRDefault="00864C68" w:rsidP="00864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4C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864C68" w:rsidRPr="00864C68" w:rsidTr="00864C68">
        <w:trPr>
          <w:trHeight w:val="20"/>
        </w:trPr>
        <w:tc>
          <w:tcPr>
            <w:tcW w:w="959" w:type="dxa"/>
          </w:tcPr>
          <w:p w:rsidR="00864C68" w:rsidRPr="00BF2667" w:rsidRDefault="00864C68" w:rsidP="00864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</w:t>
            </w:r>
          </w:p>
        </w:tc>
        <w:tc>
          <w:tcPr>
            <w:tcW w:w="4678" w:type="dxa"/>
          </w:tcPr>
          <w:p w:rsidR="00864C68" w:rsidRPr="00BF2667" w:rsidRDefault="00864C68" w:rsidP="00BF2667">
            <w:pPr>
              <w:pStyle w:val="c4"/>
              <w:spacing w:before="0" w:beforeAutospacing="0" w:after="0" w:afterAutospacing="0"/>
              <w:jc w:val="both"/>
              <w:rPr>
                <w:rStyle w:val="c20c31"/>
                <w:color w:val="000000" w:themeColor="text1"/>
              </w:rPr>
            </w:pPr>
            <w:r w:rsidRPr="00BF2667">
              <w:rPr>
                <w:snapToGrid w:val="0"/>
                <w:color w:val="000000" w:themeColor="text1"/>
              </w:rPr>
              <w:t>Знание ряда ключевых понятий базовых для школьного обществознания наук</w:t>
            </w:r>
            <w:proofErr w:type="gramStart"/>
            <w:r w:rsidRPr="00BF2667">
              <w:rPr>
                <w:snapToGrid w:val="0"/>
                <w:color w:val="000000" w:themeColor="text1"/>
              </w:rPr>
              <w:t>.</w:t>
            </w:r>
            <w:proofErr w:type="gramEnd"/>
            <w:r w:rsidRPr="00BF2667">
              <w:rPr>
                <w:snapToGrid w:val="0"/>
                <w:color w:val="000000" w:themeColor="text1"/>
              </w:rPr>
              <w:t xml:space="preserve"> (</w:t>
            </w:r>
            <w:proofErr w:type="gramStart"/>
            <w:r w:rsidR="00BF2667">
              <w:rPr>
                <w:snapToGrid w:val="0"/>
                <w:color w:val="000000" w:themeColor="text1"/>
              </w:rPr>
              <w:t>с</w:t>
            </w:r>
            <w:proofErr w:type="gramEnd"/>
            <w:r w:rsidR="00BF2667">
              <w:rPr>
                <w:snapToGrid w:val="0"/>
                <w:color w:val="000000" w:themeColor="text1"/>
              </w:rPr>
              <w:t>емья</w:t>
            </w:r>
            <w:r w:rsidRPr="00BF2667">
              <w:rPr>
                <w:snapToGrid w:val="0"/>
                <w:color w:val="000000" w:themeColor="text1"/>
              </w:rPr>
              <w:t>)</w:t>
            </w:r>
          </w:p>
        </w:tc>
        <w:tc>
          <w:tcPr>
            <w:tcW w:w="1417" w:type="dxa"/>
            <w:vAlign w:val="center"/>
          </w:tcPr>
          <w:p w:rsidR="00864C68" w:rsidRPr="00BF2667" w:rsidRDefault="00BF2667" w:rsidP="00864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59" w:type="dxa"/>
            <w:vAlign w:val="center"/>
          </w:tcPr>
          <w:p w:rsidR="00864C68" w:rsidRPr="00BF2667" w:rsidRDefault="00864C68" w:rsidP="00864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</w:t>
            </w:r>
          </w:p>
        </w:tc>
        <w:tc>
          <w:tcPr>
            <w:tcW w:w="1134" w:type="dxa"/>
            <w:vAlign w:val="center"/>
          </w:tcPr>
          <w:p w:rsidR="00864C68" w:rsidRPr="00BF2667" w:rsidRDefault="00BF2667" w:rsidP="00864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864C68" w:rsidRPr="00864C68" w:rsidTr="00864C68">
        <w:trPr>
          <w:trHeight w:val="20"/>
        </w:trPr>
        <w:tc>
          <w:tcPr>
            <w:tcW w:w="959" w:type="dxa"/>
          </w:tcPr>
          <w:p w:rsidR="00864C68" w:rsidRPr="00BF2667" w:rsidRDefault="00864C68" w:rsidP="00864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864C68" w:rsidRPr="00BF2667" w:rsidRDefault="00864C68" w:rsidP="00BF2667">
            <w:pPr>
              <w:pStyle w:val="c4"/>
              <w:spacing w:before="0" w:beforeAutospacing="0" w:after="0" w:afterAutospacing="0"/>
              <w:jc w:val="both"/>
              <w:rPr>
                <w:rStyle w:val="c20c31"/>
                <w:color w:val="000000" w:themeColor="text1"/>
              </w:rPr>
            </w:pPr>
            <w:r w:rsidRPr="00BF2667">
              <w:rPr>
                <w:snapToGrid w:val="0"/>
                <w:color w:val="000000" w:themeColor="text1"/>
              </w:rPr>
              <w:t>Знание ряда ключевых понятий базовых для школьного обществознания наук</w:t>
            </w:r>
            <w:proofErr w:type="gramStart"/>
            <w:r w:rsidRPr="00BF2667">
              <w:rPr>
                <w:snapToGrid w:val="0"/>
                <w:color w:val="000000" w:themeColor="text1"/>
              </w:rPr>
              <w:t>.</w:t>
            </w:r>
            <w:proofErr w:type="gramEnd"/>
            <w:r w:rsidRPr="00BF2667">
              <w:rPr>
                <w:snapToGrid w:val="0"/>
                <w:color w:val="000000" w:themeColor="text1"/>
              </w:rPr>
              <w:t xml:space="preserve"> (</w:t>
            </w:r>
            <w:proofErr w:type="gramStart"/>
            <w:r w:rsidR="00BF2667">
              <w:rPr>
                <w:snapToGrid w:val="0"/>
                <w:color w:val="000000" w:themeColor="text1"/>
              </w:rPr>
              <w:t>р</w:t>
            </w:r>
            <w:proofErr w:type="gramEnd"/>
            <w:r w:rsidR="00BF2667">
              <w:rPr>
                <w:snapToGrid w:val="0"/>
                <w:color w:val="000000" w:themeColor="text1"/>
              </w:rPr>
              <w:t>ациональное поведение потребителя</w:t>
            </w:r>
            <w:r w:rsidRPr="00BF2667">
              <w:rPr>
                <w:snapToGrid w:val="0"/>
                <w:color w:val="000000" w:themeColor="text1"/>
              </w:rPr>
              <w:t>)</w:t>
            </w:r>
          </w:p>
        </w:tc>
        <w:tc>
          <w:tcPr>
            <w:tcW w:w="1417" w:type="dxa"/>
            <w:vAlign w:val="center"/>
          </w:tcPr>
          <w:p w:rsidR="00864C68" w:rsidRPr="00BF2667" w:rsidRDefault="00864C68" w:rsidP="00864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559" w:type="dxa"/>
            <w:vAlign w:val="center"/>
          </w:tcPr>
          <w:p w:rsidR="00864C68" w:rsidRPr="00BF2667" w:rsidRDefault="00864C68" w:rsidP="00864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</w:t>
            </w:r>
          </w:p>
        </w:tc>
        <w:tc>
          <w:tcPr>
            <w:tcW w:w="1134" w:type="dxa"/>
            <w:vAlign w:val="center"/>
          </w:tcPr>
          <w:p w:rsidR="00864C68" w:rsidRPr="00BF2667" w:rsidRDefault="00864C68" w:rsidP="00864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864C68" w:rsidRPr="00864C68" w:rsidTr="00864C68">
        <w:trPr>
          <w:trHeight w:val="20"/>
        </w:trPr>
        <w:tc>
          <w:tcPr>
            <w:tcW w:w="959" w:type="dxa"/>
          </w:tcPr>
          <w:p w:rsidR="00864C68" w:rsidRPr="00BF2667" w:rsidRDefault="00864C68" w:rsidP="00864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864C68" w:rsidRPr="00BF2667" w:rsidRDefault="00864C68" w:rsidP="00BF2667">
            <w:pPr>
              <w:pStyle w:val="c4"/>
              <w:spacing w:before="0" w:beforeAutospacing="0" w:after="0" w:afterAutospacing="0"/>
              <w:jc w:val="both"/>
              <w:rPr>
                <w:rStyle w:val="c20c31"/>
                <w:color w:val="000000" w:themeColor="text1"/>
              </w:rPr>
            </w:pPr>
            <w:r w:rsidRPr="00BF2667">
              <w:rPr>
                <w:snapToGrid w:val="0"/>
                <w:color w:val="000000" w:themeColor="text1"/>
              </w:rPr>
              <w:t>Знание ряда ключевых понятий базовых для школьного обществознания наук</w:t>
            </w:r>
            <w:proofErr w:type="gramStart"/>
            <w:r w:rsidRPr="00BF2667">
              <w:rPr>
                <w:snapToGrid w:val="0"/>
                <w:color w:val="000000" w:themeColor="text1"/>
              </w:rPr>
              <w:t>.</w:t>
            </w:r>
            <w:proofErr w:type="gramEnd"/>
            <w:r w:rsidRPr="00BF2667">
              <w:rPr>
                <w:snapToGrid w:val="0"/>
                <w:color w:val="000000" w:themeColor="text1"/>
              </w:rPr>
              <w:t xml:space="preserve"> (</w:t>
            </w:r>
            <w:proofErr w:type="gramStart"/>
            <w:r w:rsidR="00BF2667">
              <w:rPr>
                <w:snapToGrid w:val="0"/>
                <w:color w:val="000000" w:themeColor="text1"/>
              </w:rPr>
              <w:t>о</w:t>
            </w:r>
            <w:proofErr w:type="gramEnd"/>
            <w:r w:rsidR="00BF2667">
              <w:rPr>
                <w:snapToGrid w:val="0"/>
                <w:color w:val="000000" w:themeColor="text1"/>
              </w:rPr>
              <w:t>бразование</w:t>
            </w:r>
            <w:r w:rsidRPr="00BF2667">
              <w:rPr>
                <w:snapToGrid w:val="0"/>
                <w:color w:val="000000" w:themeColor="text1"/>
              </w:rPr>
              <w:t>)</w:t>
            </w:r>
          </w:p>
        </w:tc>
        <w:tc>
          <w:tcPr>
            <w:tcW w:w="1417" w:type="dxa"/>
            <w:vAlign w:val="center"/>
          </w:tcPr>
          <w:p w:rsidR="00864C68" w:rsidRPr="00BF2667" w:rsidRDefault="00864C68" w:rsidP="00864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559" w:type="dxa"/>
            <w:vAlign w:val="center"/>
          </w:tcPr>
          <w:p w:rsidR="00864C68" w:rsidRPr="00BF2667" w:rsidRDefault="00864C68" w:rsidP="00864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</w:t>
            </w:r>
          </w:p>
        </w:tc>
        <w:tc>
          <w:tcPr>
            <w:tcW w:w="1134" w:type="dxa"/>
            <w:vAlign w:val="center"/>
          </w:tcPr>
          <w:p w:rsidR="00864C68" w:rsidRPr="00BF2667" w:rsidRDefault="00864C68" w:rsidP="00864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864C68" w:rsidRPr="00864C68" w:rsidTr="00864C68">
        <w:trPr>
          <w:trHeight w:val="20"/>
        </w:trPr>
        <w:tc>
          <w:tcPr>
            <w:tcW w:w="959" w:type="dxa"/>
          </w:tcPr>
          <w:p w:rsidR="00864C68" w:rsidRPr="00BF2667" w:rsidRDefault="00864C68" w:rsidP="00864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864C68" w:rsidRPr="00BF2667" w:rsidRDefault="00864C68" w:rsidP="00BF2667">
            <w:pPr>
              <w:pStyle w:val="c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BF2667">
              <w:rPr>
                <w:snapToGrid w:val="0"/>
                <w:color w:val="000000" w:themeColor="text1"/>
              </w:rPr>
              <w:t>Знание ряда ключевых понятий базовых для школьного обществознания наук</w:t>
            </w:r>
            <w:proofErr w:type="gramStart"/>
            <w:r w:rsidRPr="00BF2667">
              <w:rPr>
                <w:snapToGrid w:val="0"/>
                <w:color w:val="000000" w:themeColor="text1"/>
              </w:rPr>
              <w:t>.</w:t>
            </w:r>
            <w:r w:rsidRPr="00BF2667">
              <w:rPr>
                <w:rStyle w:val="c20c31"/>
                <w:color w:val="000000" w:themeColor="text1"/>
              </w:rPr>
              <w:t>(</w:t>
            </w:r>
            <w:proofErr w:type="gramEnd"/>
            <w:r w:rsidR="00BF2667" w:rsidRPr="00BF2667">
              <w:rPr>
                <w:rStyle w:val="c20c31"/>
                <w:color w:val="000000" w:themeColor="text1"/>
              </w:rPr>
              <w:t>формы образования/</w:t>
            </w:r>
            <w:r w:rsidR="00BF2667">
              <w:rPr>
                <w:rStyle w:val="c20c31"/>
                <w:color w:val="000000" w:themeColor="text1"/>
              </w:rPr>
              <w:t>досуг</w:t>
            </w:r>
            <w:r w:rsidRPr="00BF2667">
              <w:rPr>
                <w:rStyle w:val="c20c31"/>
                <w:color w:val="000000" w:themeColor="text1"/>
              </w:rPr>
              <w:t>)</w:t>
            </w:r>
          </w:p>
        </w:tc>
        <w:tc>
          <w:tcPr>
            <w:tcW w:w="1417" w:type="dxa"/>
            <w:vAlign w:val="center"/>
          </w:tcPr>
          <w:p w:rsidR="00864C68" w:rsidRPr="00BF2667" w:rsidRDefault="00BF2667" w:rsidP="00864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59" w:type="dxa"/>
            <w:vAlign w:val="center"/>
          </w:tcPr>
          <w:p w:rsidR="00864C68" w:rsidRPr="00BF2667" w:rsidRDefault="00864C68" w:rsidP="00864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</w:t>
            </w:r>
          </w:p>
        </w:tc>
        <w:tc>
          <w:tcPr>
            <w:tcW w:w="1134" w:type="dxa"/>
            <w:vAlign w:val="center"/>
          </w:tcPr>
          <w:p w:rsidR="00864C68" w:rsidRPr="00BF2667" w:rsidRDefault="00BF2667" w:rsidP="00864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864C68" w:rsidRPr="00864C68" w:rsidTr="00864C68">
        <w:trPr>
          <w:trHeight w:val="20"/>
        </w:trPr>
        <w:tc>
          <w:tcPr>
            <w:tcW w:w="959" w:type="dxa"/>
          </w:tcPr>
          <w:p w:rsidR="00864C68" w:rsidRPr="00BF2667" w:rsidRDefault="00864C68" w:rsidP="00864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864C68" w:rsidRPr="00BF2667" w:rsidRDefault="00864C68" w:rsidP="00BF2667">
            <w:pPr>
              <w:pStyle w:val="c4"/>
              <w:spacing w:before="0" w:beforeAutospacing="0" w:after="0" w:afterAutospacing="0"/>
              <w:jc w:val="both"/>
              <w:rPr>
                <w:b/>
                <w:color w:val="000000" w:themeColor="text1"/>
              </w:rPr>
            </w:pPr>
            <w:r w:rsidRPr="00BF2667">
              <w:rPr>
                <w:snapToGrid w:val="0"/>
                <w:color w:val="000000" w:themeColor="text1"/>
              </w:rPr>
              <w:t>Знание ряда ключевых понятий базовых для школьного обществознания наук</w:t>
            </w:r>
            <w:proofErr w:type="gramStart"/>
            <w:r w:rsidRPr="00BF2667">
              <w:rPr>
                <w:snapToGrid w:val="0"/>
                <w:color w:val="000000" w:themeColor="text1"/>
              </w:rPr>
              <w:t>.</w:t>
            </w:r>
            <w:r w:rsidRPr="00BF2667">
              <w:rPr>
                <w:rStyle w:val="c20c31"/>
                <w:color w:val="000000" w:themeColor="text1"/>
              </w:rPr>
              <w:t>(</w:t>
            </w:r>
            <w:proofErr w:type="gramEnd"/>
            <w:r w:rsidR="00BF2667">
              <w:rPr>
                <w:rStyle w:val="c20c31"/>
                <w:color w:val="000000" w:themeColor="text1"/>
              </w:rPr>
              <w:t>межличностное общение</w:t>
            </w:r>
            <w:r w:rsidRPr="00BF2667">
              <w:rPr>
                <w:rStyle w:val="c20c31"/>
                <w:color w:val="000000" w:themeColor="text1"/>
              </w:rPr>
              <w:t>)</w:t>
            </w:r>
          </w:p>
        </w:tc>
        <w:tc>
          <w:tcPr>
            <w:tcW w:w="1417" w:type="dxa"/>
            <w:vAlign w:val="center"/>
          </w:tcPr>
          <w:p w:rsidR="00864C68" w:rsidRPr="00BF2667" w:rsidRDefault="00BF2667" w:rsidP="00864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559" w:type="dxa"/>
            <w:vAlign w:val="center"/>
          </w:tcPr>
          <w:p w:rsidR="00864C68" w:rsidRPr="00BF2667" w:rsidRDefault="00864C68" w:rsidP="00864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</w:t>
            </w:r>
          </w:p>
        </w:tc>
        <w:tc>
          <w:tcPr>
            <w:tcW w:w="1134" w:type="dxa"/>
            <w:vAlign w:val="center"/>
          </w:tcPr>
          <w:p w:rsidR="00864C68" w:rsidRPr="00BF2667" w:rsidRDefault="00BF2667" w:rsidP="00864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F2667" w:rsidRPr="00864C68" w:rsidTr="00864C68">
        <w:trPr>
          <w:trHeight w:val="20"/>
        </w:trPr>
        <w:tc>
          <w:tcPr>
            <w:tcW w:w="959" w:type="dxa"/>
          </w:tcPr>
          <w:p w:rsidR="00BF2667" w:rsidRPr="00BF2667" w:rsidRDefault="00BF2667" w:rsidP="00864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:rsidR="00BF2667" w:rsidRPr="00BF2667" w:rsidRDefault="00BF2667" w:rsidP="00837ABB">
            <w:pPr>
              <w:pStyle w:val="c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BF2667">
              <w:rPr>
                <w:snapToGrid w:val="0"/>
                <w:color w:val="000000" w:themeColor="text1"/>
              </w:rPr>
              <w:t xml:space="preserve">Построение ассоциативного ряда: </w:t>
            </w:r>
            <w:r w:rsidRPr="00BF2667">
              <w:rPr>
                <w:bCs/>
                <w:snapToGrid w:val="0"/>
                <w:color w:val="000000" w:themeColor="text1"/>
              </w:rPr>
              <w:t>анализ рисунков.</w:t>
            </w:r>
          </w:p>
        </w:tc>
        <w:tc>
          <w:tcPr>
            <w:tcW w:w="1417" w:type="dxa"/>
            <w:vAlign w:val="center"/>
          </w:tcPr>
          <w:p w:rsidR="00BF2667" w:rsidRPr="00BF2667" w:rsidRDefault="00BF2667" w:rsidP="00837A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559" w:type="dxa"/>
            <w:vAlign w:val="center"/>
          </w:tcPr>
          <w:p w:rsidR="00BF2667" w:rsidRPr="00BF2667" w:rsidRDefault="00BF2667" w:rsidP="00837A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</w:t>
            </w:r>
          </w:p>
        </w:tc>
        <w:tc>
          <w:tcPr>
            <w:tcW w:w="1134" w:type="dxa"/>
            <w:vAlign w:val="center"/>
          </w:tcPr>
          <w:p w:rsidR="00BF2667" w:rsidRPr="00BF2667" w:rsidRDefault="00BF2667" w:rsidP="00837A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F2667" w:rsidRPr="00864C68" w:rsidTr="00864C68">
        <w:trPr>
          <w:trHeight w:val="20"/>
        </w:trPr>
        <w:tc>
          <w:tcPr>
            <w:tcW w:w="959" w:type="dxa"/>
          </w:tcPr>
          <w:p w:rsidR="00BF2667" w:rsidRPr="00BF2667" w:rsidRDefault="00BF2667" w:rsidP="00864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678" w:type="dxa"/>
          </w:tcPr>
          <w:p w:rsidR="00BF2667" w:rsidRPr="00BF2667" w:rsidRDefault="00BF2667" w:rsidP="00837ABB">
            <w:pPr>
              <w:pStyle w:val="c4"/>
              <w:spacing w:before="0" w:beforeAutospacing="0" w:after="0" w:afterAutospacing="0"/>
              <w:jc w:val="both"/>
              <w:rPr>
                <w:snapToGrid w:val="0"/>
                <w:color w:val="000000" w:themeColor="text1"/>
              </w:rPr>
            </w:pPr>
            <w:r w:rsidRPr="00BF2667">
              <w:rPr>
                <w:bCs/>
                <w:snapToGrid w:val="0"/>
                <w:color w:val="000000" w:themeColor="text1"/>
              </w:rPr>
              <w:t>Поиск и извлечение социальной информации, представленной в различных источниках</w:t>
            </w:r>
            <w:proofErr w:type="gramStart"/>
            <w:r w:rsidRPr="00BF2667">
              <w:rPr>
                <w:bCs/>
                <w:snapToGrid w:val="0"/>
                <w:color w:val="000000" w:themeColor="text1"/>
              </w:rPr>
              <w:t>.</w:t>
            </w:r>
            <w:proofErr w:type="gramEnd"/>
            <w:r w:rsidRPr="00BF2667">
              <w:rPr>
                <w:bCs/>
                <w:snapToGrid w:val="0"/>
                <w:color w:val="000000" w:themeColor="text1"/>
              </w:rPr>
              <w:t xml:space="preserve"> (</w:t>
            </w:r>
            <w:proofErr w:type="gramStart"/>
            <w:r w:rsidRPr="00BF2667">
              <w:rPr>
                <w:bCs/>
                <w:snapToGrid w:val="0"/>
                <w:color w:val="000000" w:themeColor="text1"/>
              </w:rPr>
              <w:t>а</w:t>
            </w:r>
            <w:proofErr w:type="gramEnd"/>
            <w:r w:rsidRPr="00BF2667">
              <w:rPr>
                <w:bCs/>
                <w:snapToGrid w:val="0"/>
                <w:color w:val="000000" w:themeColor="text1"/>
              </w:rPr>
              <w:t>нализ диаграммы)</w:t>
            </w:r>
          </w:p>
        </w:tc>
        <w:tc>
          <w:tcPr>
            <w:tcW w:w="1417" w:type="dxa"/>
            <w:vAlign w:val="center"/>
          </w:tcPr>
          <w:p w:rsidR="00BF2667" w:rsidRPr="00BF2667" w:rsidRDefault="00BF2667" w:rsidP="00837A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59" w:type="dxa"/>
            <w:vAlign w:val="center"/>
          </w:tcPr>
          <w:p w:rsidR="00BF2667" w:rsidRPr="00BF2667" w:rsidRDefault="00BF2667" w:rsidP="00837A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</w:t>
            </w:r>
          </w:p>
        </w:tc>
        <w:tc>
          <w:tcPr>
            <w:tcW w:w="1134" w:type="dxa"/>
            <w:vAlign w:val="center"/>
          </w:tcPr>
          <w:p w:rsidR="00BF2667" w:rsidRPr="00BF2667" w:rsidRDefault="00BF2667" w:rsidP="00837A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864C68" w:rsidRPr="00864C68" w:rsidTr="00864C68">
        <w:trPr>
          <w:trHeight w:val="20"/>
        </w:trPr>
        <w:tc>
          <w:tcPr>
            <w:tcW w:w="9747" w:type="dxa"/>
            <w:gridSpan w:val="5"/>
          </w:tcPr>
          <w:p w:rsidR="00864C68" w:rsidRPr="00BF2667" w:rsidRDefault="00864C68" w:rsidP="00BF26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Часть 2</w:t>
            </w:r>
          </w:p>
        </w:tc>
      </w:tr>
      <w:tr w:rsidR="00864C68" w:rsidRPr="00864C68" w:rsidTr="00864C68">
        <w:trPr>
          <w:trHeight w:val="20"/>
        </w:trPr>
        <w:tc>
          <w:tcPr>
            <w:tcW w:w="959" w:type="dxa"/>
          </w:tcPr>
          <w:p w:rsidR="00864C68" w:rsidRPr="00BF2667" w:rsidRDefault="00864C68" w:rsidP="00BF26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678" w:type="dxa"/>
            <w:shd w:val="clear" w:color="auto" w:fill="auto"/>
          </w:tcPr>
          <w:p w:rsidR="00864C68" w:rsidRPr="00BF2667" w:rsidRDefault="00864C68" w:rsidP="00864C68">
            <w:pPr>
              <w:pStyle w:val="c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BF2667">
              <w:rPr>
                <w:color w:val="000000" w:themeColor="text1"/>
              </w:rPr>
              <w:t>Анализ высказывания</w:t>
            </w:r>
          </w:p>
        </w:tc>
        <w:tc>
          <w:tcPr>
            <w:tcW w:w="1417" w:type="dxa"/>
            <w:vAlign w:val="center"/>
          </w:tcPr>
          <w:p w:rsidR="00864C68" w:rsidRPr="00BF2667" w:rsidRDefault="00864C68" w:rsidP="00BF26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59" w:type="dxa"/>
            <w:vAlign w:val="center"/>
          </w:tcPr>
          <w:p w:rsidR="00864C68" w:rsidRPr="00BF2667" w:rsidRDefault="00864C68" w:rsidP="00BF26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</w:t>
            </w:r>
          </w:p>
        </w:tc>
        <w:tc>
          <w:tcPr>
            <w:tcW w:w="1134" w:type="dxa"/>
            <w:vAlign w:val="center"/>
          </w:tcPr>
          <w:p w:rsidR="00864C68" w:rsidRPr="00BF2667" w:rsidRDefault="00864C68" w:rsidP="00BF26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864C68" w:rsidRPr="00864C68" w:rsidTr="00864C68">
        <w:trPr>
          <w:trHeight w:val="20"/>
        </w:trPr>
        <w:tc>
          <w:tcPr>
            <w:tcW w:w="959" w:type="dxa"/>
          </w:tcPr>
          <w:p w:rsidR="00864C68" w:rsidRPr="00BF2667" w:rsidRDefault="00864C68" w:rsidP="00BF26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:rsidR="00864C68" w:rsidRPr="00BF2667" w:rsidRDefault="00864C68" w:rsidP="00864C68">
            <w:pPr>
              <w:pStyle w:val="c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BF2667">
              <w:rPr>
                <w:color w:val="000000" w:themeColor="text1"/>
              </w:rPr>
              <w:t>Ответ на вопрос</w:t>
            </w:r>
          </w:p>
        </w:tc>
        <w:tc>
          <w:tcPr>
            <w:tcW w:w="1417" w:type="dxa"/>
            <w:vAlign w:val="center"/>
          </w:tcPr>
          <w:p w:rsidR="00864C68" w:rsidRPr="00BF2667" w:rsidRDefault="00864C68" w:rsidP="00BF26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1559" w:type="dxa"/>
            <w:vAlign w:val="center"/>
          </w:tcPr>
          <w:p w:rsidR="00864C68" w:rsidRPr="00BF2667" w:rsidRDefault="00864C68" w:rsidP="00BF26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</w:t>
            </w:r>
          </w:p>
        </w:tc>
        <w:tc>
          <w:tcPr>
            <w:tcW w:w="1134" w:type="dxa"/>
            <w:vAlign w:val="center"/>
          </w:tcPr>
          <w:p w:rsidR="00864C68" w:rsidRPr="00BF2667" w:rsidRDefault="00864C68" w:rsidP="00BF26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864C68" w:rsidRPr="00864C68" w:rsidTr="00864C68">
        <w:trPr>
          <w:trHeight w:val="20"/>
        </w:trPr>
        <w:tc>
          <w:tcPr>
            <w:tcW w:w="959" w:type="dxa"/>
          </w:tcPr>
          <w:p w:rsidR="00864C68" w:rsidRPr="00BF2667" w:rsidRDefault="00864C68" w:rsidP="00BF26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678" w:type="dxa"/>
            <w:shd w:val="clear" w:color="auto" w:fill="auto"/>
          </w:tcPr>
          <w:p w:rsidR="00864C68" w:rsidRPr="00BF2667" w:rsidRDefault="00864C68" w:rsidP="00864C68">
            <w:pPr>
              <w:pStyle w:val="c4"/>
              <w:spacing w:before="0" w:beforeAutospacing="0" w:after="0" w:afterAutospacing="0"/>
              <w:jc w:val="both"/>
              <w:rPr>
                <w:rStyle w:val="c20c31"/>
                <w:color w:val="000000" w:themeColor="text1"/>
              </w:rPr>
            </w:pPr>
            <w:r w:rsidRPr="00BF2667">
              <w:rPr>
                <w:rStyle w:val="c20c31"/>
                <w:color w:val="000000" w:themeColor="text1"/>
              </w:rPr>
              <w:t>Анализ социальной информации</w:t>
            </w:r>
            <w:proofErr w:type="gramStart"/>
            <w:r w:rsidRPr="00BF2667">
              <w:rPr>
                <w:rStyle w:val="c20c31"/>
                <w:color w:val="000000" w:themeColor="text1"/>
              </w:rPr>
              <w:t>.</w:t>
            </w:r>
            <w:proofErr w:type="gramEnd"/>
            <w:r w:rsidRPr="00BF2667">
              <w:rPr>
                <w:rStyle w:val="c20c31"/>
                <w:color w:val="000000" w:themeColor="text1"/>
              </w:rPr>
              <w:t xml:space="preserve"> (</w:t>
            </w:r>
            <w:proofErr w:type="gramStart"/>
            <w:r w:rsidRPr="00BF2667">
              <w:rPr>
                <w:rStyle w:val="c20c31"/>
                <w:color w:val="000000" w:themeColor="text1"/>
              </w:rPr>
              <w:t>з</w:t>
            </w:r>
            <w:proofErr w:type="gramEnd"/>
            <w:r w:rsidRPr="00BF2667">
              <w:rPr>
                <w:rStyle w:val="c20c31"/>
                <w:color w:val="000000" w:themeColor="text1"/>
              </w:rPr>
              <w:t>адание – задача)</w:t>
            </w:r>
          </w:p>
        </w:tc>
        <w:tc>
          <w:tcPr>
            <w:tcW w:w="1417" w:type="dxa"/>
            <w:vAlign w:val="center"/>
          </w:tcPr>
          <w:p w:rsidR="00864C68" w:rsidRPr="00BF2667" w:rsidRDefault="00864C68" w:rsidP="00BF26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1559" w:type="dxa"/>
            <w:vAlign w:val="center"/>
          </w:tcPr>
          <w:p w:rsidR="00864C68" w:rsidRPr="00BF2667" w:rsidRDefault="00864C68" w:rsidP="00BF26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</w:t>
            </w:r>
          </w:p>
        </w:tc>
        <w:tc>
          <w:tcPr>
            <w:tcW w:w="1134" w:type="dxa"/>
            <w:vAlign w:val="center"/>
          </w:tcPr>
          <w:p w:rsidR="00864C68" w:rsidRPr="00BF2667" w:rsidRDefault="00864C68" w:rsidP="00BF26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6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</w:tbl>
    <w:p w:rsidR="00864C68" w:rsidRPr="00BF2667" w:rsidRDefault="00864C68" w:rsidP="00864C68">
      <w:pPr>
        <w:pStyle w:val="1"/>
        <w:spacing w:after="0" w:line="240" w:lineRule="auto"/>
        <w:ind w:left="0" w:firstLine="39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F2667">
        <w:rPr>
          <w:rFonts w:ascii="Times New Roman" w:hAnsi="Times New Roman"/>
          <w:color w:val="000000" w:themeColor="text1"/>
          <w:sz w:val="28"/>
          <w:szCs w:val="28"/>
        </w:rPr>
        <w:t xml:space="preserve">Уровень сложности задания Б – базовый, </w:t>
      </w:r>
      <w:proofErr w:type="gramStart"/>
      <w:r w:rsidRPr="00BF2667">
        <w:rPr>
          <w:rFonts w:ascii="Times New Roman" w:hAnsi="Times New Roman"/>
          <w:color w:val="000000" w:themeColor="text1"/>
          <w:sz w:val="28"/>
          <w:szCs w:val="28"/>
        </w:rPr>
        <w:t>П</w:t>
      </w:r>
      <w:proofErr w:type="gramEnd"/>
      <w:r w:rsidRPr="00BF2667">
        <w:rPr>
          <w:rFonts w:ascii="Times New Roman" w:hAnsi="Times New Roman"/>
          <w:color w:val="000000" w:themeColor="text1"/>
          <w:sz w:val="28"/>
          <w:szCs w:val="28"/>
        </w:rPr>
        <w:t xml:space="preserve"> – повышенный, В – высокий; тип задания КО – задание с кратким открыты ответом, РО – задание с развернутым открытым ответом.</w:t>
      </w:r>
    </w:p>
    <w:p w:rsidR="00837ABB" w:rsidRDefault="00837ABB" w:rsidP="00864C68">
      <w:pPr>
        <w:spacing w:after="0" w:line="240" w:lineRule="auto"/>
        <w:ind w:firstLine="397"/>
        <w:rPr>
          <w:sz w:val="28"/>
          <w:szCs w:val="28"/>
        </w:rPr>
      </w:pPr>
    </w:p>
    <w:p w:rsidR="005B70BD" w:rsidRPr="005B70BD" w:rsidRDefault="005B70BD" w:rsidP="005B70BD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i/>
          <w:sz w:val="28"/>
          <w:szCs w:val="28"/>
        </w:rPr>
      </w:pPr>
      <w:r w:rsidRPr="005B70BD">
        <w:rPr>
          <w:rFonts w:ascii="Times New Roman" w:hAnsi="Times New Roman"/>
          <w:b/>
          <w:i/>
          <w:sz w:val="28"/>
          <w:szCs w:val="28"/>
        </w:rPr>
        <w:t>Вариант 1</w:t>
      </w:r>
    </w:p>
    <w:p w:rsidR="005B70BD" w:rsidRPr="005B70BD" w:rsidRDefault="005B70BD" w:rsidP="005B70BD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97"/>
        <w:gridCol w:w="570"/>
        <w:gridCol w:w="38"/>
        <w:gridCol w:w="8442"/>
      </w:tblGrid>
      <w:tr w:rsidR="005B70BD" w:rsidRPr="005B70BD" w:rsidTr="005B70BD">
        <w:trPr>
          <w:trHeight w:val="401"/>
        </w:trPr>
        <w:tc>
          <w:tcPr>
            <w:tcW w:w="697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050" w:type="dxa"/>
            <w:gridSpan w:val="3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К уроку обществознания Пётр подготовил сообщение о социальной природе человека. Один из одноклассников указал Петру на ошибку, допущенную в сообщении. Какую черту человека Петр не должен был называть как социальную? </w:t>
            </w:r>
          </w:p>
        </w:tc>
      </w:tr>
      <w:tr w:rsidR="005B70BD" w:rsidRPr="005B70BD" w:rsidTr="005B70BD">
        <w:trPr>
          <w:trHeight w:val="20"/>
        </w:trPr>
        <w:tc>
          <w:tcPr>
            <w:tcW w:w="697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  <w:tc>
          <w:tcPr>
            <w:tcW w:w="8480" w:type="dxa"/>
            <w:gridSpan w:val="2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Мышление и речь</w:t>
            </w:r>
          </w:p>
        </w:tc>
      </w:tr>
      <w:tr w:rsidR="005B70BD" w:rsidRPr="005B70BD" w:rsidTr="005B70BD">
        <w:trPr>
          <w:trHeight w:val="20"/>
        </w:trPr>
        <w:tc>
          <w:tcPr>
            <w:tcW w:w="697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8480" w:type="dxa"/>
            <w:gridSpan w:val="2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Потребность в самосохранении</w:t>
            </w:r>
          </w:p>
        </w:tc>
      </w:tr>
      <w:tr w:rsidR="005B70BD" w:rsidRPr="005B70BD" w:rsidTr="005B70BD">
        <w:trPr>
          <w:trHeight w:val="20"/>
        </w:trPr>
        <w:tc>
          <w:tcPr>
            <w:tcW w:w="697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8480" w:type="dxa"/>
            <w:gridSpan w:val="2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Нравственные ценности</w:t>
            </w:r>
          </w:p>
        </w:tc>
      </w:tr>
      <w:tr w:rsidR="005B70BD" w:rsidRPr="005B70BD" w:rsidTr="005B70BD">
        <w:trPr>
          <w:trHeight w:val="20"/>
        </w:trPr>
        <w:tc>
          <w:tcPr>
            <w:tcW w:w="697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8480" w:type="dxa"/>
            <w:gridSpan w:val="2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Уровень образования</w:t>
            </w:r>
          </w:p>
        </w:tc>
      </w:tr>
      <w:tr w:rsidR="005B70BD" w:rsidRPr="005B70BD" w:rsidTr="005B70BD">
        <w:trPr>
          <w:trHeight w:val="401"/>
        </w:trPr>
        <w:tc>
          <w:tcPr>
            <w:tcW w:w="697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050" w:type="dxa"/>
            <w:gridSpan w:val="3"/>
            <w:vMerge w:val="restart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Верны ли следующие суждения об особенностях подросткового возраста?</w:t>
            </w:r>
          </w:p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А. Противоречивость и быстрая смена настроений являются одними из черт подросткового возраста.</w:t>
            </w:r>
          </w:p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Б. Подростковый возраст называют переходным только из-за перемен в личности человека, биологических изменений в организме в данный период не происходит.</w:t>
            </w:r>
          </w:p>
        </w:tc>
      </w:tr>
      <w:tr w:rsidR="005B70BD" w:rsidRPr="005B70BD" w:rsidTr="005B70BD">
        <w:trPr>
          <w:trHeight w:val="1156"/>
        </w:trPr>
        <w:tc>
          <w:tcPr>
            <w:tcW w:w="697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50" w:type="dxa"/>
            <w:gridSpan w:val="3"/>
            <w:vMerge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70BD" w:rsidRPr="005B70BD" w:rsidTr="005B70BD">
        <w:trPr>
          <w:trHeight w:val="20"/>
        </w:trPr>
        <w:tc>
          <w:tcPr>
            <w:tcW w:w="697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  <w:tc>
          <w:tcPr>
            <w:tcW w:w="8442" w:type="dxa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Верно только</w:t>
            </w:r>
            <w:proofErr w:type="gramStart"/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</w:p>
        </w:tc>
      </w:tr>
      <w:tr w:rsidR="005B70BD" w:rsidRPr="005B70BD" w:rsidTr="005B70BD">
        <w:trPr>
          <w:trHeight w:val="20"/>
        </w:trPr>
        <w:tc>
          <w:tcPr>
            <w:tcW w:w="697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8442" w:type="dxa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Верно только</w:t>
            </w:r>
            <w:proofErr w:type="gramStart"/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proofErr w:type="gramEnd"/>
          </w:p>
        </w:tc>
      </w:tr>
      <w:tr w:rsidR="005B70BD" w:rsidRPr="005B70BD" w:rsidTr="005B70BD">
        <w:trPr>
          <w:trHeight w:val="20"/>
        </w:trPr>
        <w:tc>
          <w:tcPr>
            <w:tcW w:w="697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8442" w:type="dxa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Верны оба суждения</w:t>
            </w:r>
          </w:p>
        </w:tc>
      </w:tr>
      <w:tr w:rsidR="005B70BD" w:rsidRPr="005B70BD" w:rsidTr="005B70BD">
        <w:trPr>
          <w:trHeight w:val="20"/>
        </w:trPr>
        <w:tc>
          <w:tcPr>
            <w:tcW w:w="697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8442" w:type="dxa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Оба суждения не верны</w:t>
            </w:r>
          </w:p>
        </w:tc>
      </w:tr>
      <w:tr w:rsidR="005B70BD" w:rsidRPr="005B70BD" w:rsidTr="005B70BD">
        <w:trPr>
          <w:trHeight w:val="20"/>
        </w:trPr>
        <w:tc>
          <w:tcPr>
            <w:tcW w:w="697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050" w:type="dxa"/>
            <w:gridSpan w:val="3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В семье Васильевых родители и трое детей увлекаются историей: недавно они посетили музей холодного оружия </w:t>
            </w:r>
            <w:r w:rsidR="00735666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г. Златоуст</w:t>
            </w:r>
            <w:r w:rsidR="0073566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, чтобы узнать о создании булатной стали. Домашнее хозяйство Васильевы тоже ведут сообща, помогая друг другу в уборке и приготовлении еды. </w:t>
            </w:r>
          </w:p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Выберите из </w:t>
            </w:r>
            <w:proofErr w:type="gramStart"/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нижеперечисленного</w:t>
            </w:r>
            <w:proofErr w:type="gramEnd"/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 характеристики семьи Васильевых? Запишите выбранные </w:t>
            </w:r>
            <w:r w:rsidRPr="005B70B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цифры</w:t>
            </w: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 ответов в порядке возрастания. </w:t>
            </w:r>
          </w:p>
        </w:tc>
      </w:tr>
      <w:tr w:rsidR="005B70BD" w:rsidRPr="005B70BD" w:rsidTr="005B70BD">
        <w:trPr>
          <w:trHeight w:val="20"/>
        </w:trPr>
        <w:tc>
          <w:tcPr>
            <w:tcW w:w="697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8442" w:type="dxa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Многодетная</w:t>
            </w:r>
          </w:p>
        </w:tc>
      </w:tr>
      <w:tr w:rsidR="005B70BD" w:rsidRPr="005B70BD" w:rsidTr="005B70BD">
        <w:trPr>
          <w:trHeight w:val="20"/>
        </w:trPr>
        <w:tc>
          <w:tcPr>
            <w:tcW w:w="697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8442" w:type="dxa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Неполная</w:t>
            </w:r>
          </w:p>
        </w:tc>
      </w:tr>
      <w:tr w:rsidR="005B70BD" w:rsidRPr="005B70BD" w:rsidTr="005B70BD">
        <w:trPr>
          <w:trHeight w:val="20"/>
        </w:trPr>
        <w:tc>
          <w:tcPr>
            <w:tcW w:w="697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8442" w:type="dxa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Двухпоколенная</w:t>
            </w:r>
            <w:proofErr w:type="spellEnd"/>
          </w:p>
        </w:tc>
      </w:tr>
      <w:tr w:rsidR="005B70BD" w:rsidRPr="005B70BD" w:rsidTr="005B70BD">
        <w:trPr>
          <w:trHeight w:val="20"/>
        </w:trPr>
        <w:tc>
          <w:tcPr>
            <w:tcW w:w="697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8442" w:type="dxa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Демократическая (партнерская)</w:t>
            </w:r>
          </w:p>
        </w:tc>
      </w:tr>
      <w:tr w:rsidR="005B70BD" w:rsidRPr="005B70BD" w:rsidTr="005B70BD">
        <w:trPr>
          <w:trHeight w:val="20"/>
        </w:trPr>
        <w:tc>
          <w:tcPr>
            <w:tcW w:w="697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5)</w:t>
            </w:r>
          </w:p>
        </w:tc>
        <w:tc>
          <w:tcPr>
            <w:tcW w:w="8442" w:type="dxa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Многопоколенная</w:t>
            </w:r>
          </w:p>
        </w:tc>
      </w:tr>
      <w:tr w:rsidR="005B70BD" w:rsidRPr="005B70BD" w:rsidTr="005B70BD">
        <w:trPr>
          <w:trHeight w:val="20"/>
        </w:trPr>
        <w:tc>
          <w:tcPr>
            <w:tcW w:w="697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050" w:type="dxa"/>
            <w:gridSpan w:val="3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Намереваясь купить новый холодильник, Иван Петрович сравнил цены на бытовую технику в разных магазинах, изучил информацию о преимуществах разных моделей холодильников и на основании этого сделал выбор подходящего варианта. Какая характеристика соответствует хозяйственному поведению Ивана Петровича?</w:t>
            </w:r>
          </w:p>
        </w:tc>
      </w:tr>
      <w:tr w:rsidR="005B70BD" w:rsidRPr="005B70BD" w:rsidTr="005B70BD">
        <w:trPr>
          <w:trHeight w:val="20"/>
        </w:trPr>
        <w:tc>
          <w:tcPr>
            <w:tcW w:w="697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8442" w:type="dxa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Рачительное</w:t>
            </w:r>
          </w:p>
        </w:tc>
      </w:tr>
      <w:tr w:rsidR="005B70BD" w:rsidRPr="005B70BD" w:rsidTr="005B70BD">
        <w:trPr>
          <w:trHeight w:val="20"/>
        </w:trPr>
        <w:tc>
          <w:tcPr>
            <w:tcW w:w="697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8442" w:type="dxa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Расточительное</w:t>
            </w:r>
          </w:p>
        </w:tc>
      </w:tr>
      <w:tr w:rsidR="005B70BD" w:rsidRPr="005B70BD" w:rsidTr="005B70BD">
        <w:trPr>
          <w:trHeight w:val="20"/>
        </w:trPr>
        <w:tc>
          <w:tcPr>
            <w:tcW w:w="697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8442" w:type="dxa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Щедрое</w:t>
            </w:r>
          </w:p>
        </w:tc>
      </w:tr>
      <w:tr w:rsidR="005B70BD" w:rsidRPr="005B70BD" w:rsidTr="005B70BD">
        <w:trPr>
          <w:trHeight w:val="20"/>
        </w:trPr>
        <w:tc>
          <w:tcPr>
            <w:tcW w:w="697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8442" w:type="dxa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Беспечное</w:t>
            </w:r>
          </w:p>
        </w:tc>
      </w:tr>
      <w:tr w:rsidR="005B70BD" w:rsidRPr="005B70BD" w:rsidTr="005B70BD">
        <w:trPr>
          <w:trHeight w:val="20"/>
        </w:trPr>
        <w:tc>
          <w:tcPr>
            <w:tcW w:w="697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050" w:type="dxa"/>
            <w:gridSpan w:val="3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Верны ли суждения об образовании в Российской Федерации?</w:t>
            </w:r>
          </w:p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А. Учащиеся пятых классов находятся на ступени основного общего образования.</w:t>
            </w:r>
          </w:p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Б. Общее образование в РФ является обязательным.</w:t>
            </w:r>
          </w:p>
        </w:tc>
      </w:tr>
      <w:tr w:rsidR="005B70BD" w:rsidRPr="005B70BD" w:rsidTr="005B70BD">
        <w:trPr>
          <w:trHeight w:val="20"/>
        </w:trPr>
        <w:tc>
          <w:tcPr>
            <w:tcW w:w="697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  <w:tc>
          <w:tcPr>
            <w:tcW w:w="8442" w:type="dxa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Верно только</w:t>
            </w:r>
            <w:proofErr w:type="gramStart"/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</w:p>
        </w:tc>
      </w:tr>
      <w:tr w:rsidR="005B70BD" w:rsidRPr="005B70BD" w:rsidTr="005B70BD">
        <w:trPr>
          <w:trHeight w:val="20"/>
        </w:trPr>
        <w:tc>
          <w:tcPr>
            <w:tcW w:w="697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8442" w:type="dxa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Верно только</w:t>
            </w:r>
            <w:proofErr w:type="gramStart"/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proofErr w:type="gramEnd"/>
          </w:p>
        </w:tc>
      </w:tr>
      <w:tr w:rsidR="005B70BD" w:rsidRPr="005B70BD" w:rsidTr="005B70BD">
        <w:trPr>
          <w:trHeight w:val="20"/>
        </w:trPr>
        <w:tc>
          <w:tcPr>
            <w:tcW w:w="697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8442" w:type="dxa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Верны оба суждения</w:t>
            </w:r>
          </w:p>
        </w:tc>
      </w:tr>
      <w:tr w:rsidR="005B70BD" w:rsidRPr="005B70BD" w:rsidTr="005B70BD">
        <w:trPr>
          <w:trHeight w:val="20"/>
        </w:trPr>
        <w:tc>
          <w:tcPr>
            <w:tcW w:w="697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8442" w:type="dxa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Оба суждения не верны</w:t>
            </w:r>
          </w:p>
        </w:tc>
      </w:tr>
      <w:tr w:rsidR="005B70BD" w:rsidRPr="005B70BD" w:rsidTr="005B70BD">
        <w:trPr>
          <w:trHeight w:val="401"/>
        </w:trPr>
        <w:tc>
          <w:tcPr>
            <w:tcW w:w="697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050" w:type="dxa"/>
            <w:gridSpan w:val="3"/>
            <w:vMerge w:val="restart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Определите, какие формы получения знаний относятся к системе образования РФ, а какие – к самообразованию.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Каждому элементу, данному в первом столбце, подберите элемент из второго столбца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394"/>
              <w:gridCol w:w="3254"/>
            </w:tblGrid>
            <w:tr w:rsidR="005B70BD" w:rsidRPr="005B70BD" w:rsidTr="00837ABB">
              <w:tc>
                <w:tcPr>
                  <w:tcW w:w="5394" w:type="dxa"/>
                  <w:shd w:val="clear" w:color="auto" w:fill="auto"/>
                </w:tcPr>
                <w:p w:rsidR="005B70BD" w:rsidRPr="00CC5486" w:rsidRDefault="005B70BD" w:rsidP="005B70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C548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Формы получения знаний</w:t>
                  </w:r>
                </w:p>
              </w:tc>
              <w:tc>
                <w:tcPr>
                  <w:tcW w:w="3254" w:type="dxa"/>
                  <w:shd w:val="clear" w:color="auto" w:fill="auto"/>
                </w:tcPr>
                <w:p w:rsidR="005B70BD" w:rsidRPr="00CC5486" w:rsidRDefault="005B70BD" w:rsidP="005B70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C548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Способы получения знаний</w:t>
                  </w:r>
                </w:p>
              </w:tc>
            </w:tr>
            <w:tr w:rsidR="005B70BD" w:rsidRPr="005B70BD" w:rsidTr="00837ABB">
              <w:tc>
                <w:tcPr>
                  <w:tcW w:w="5394" w:type="dxa"/>
                  <w:shd w:val="clear" w:color="auto" w:fill="auto"/>
                </w:tcPr>
                <w:p w:rsidR="005B70BD" w:rsidRPr="00CC5486" w:rsidRDefault="005B70BD" w:rsidP="005B70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548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А.Чтение энциклопедии «Челябинск» в Центральной городской библиотеке им. А.С.Пушкина</w:t>
                  </w:r>
                </w:p>
              </w:tc>
              <w:tc>
                <w:tcPr>
                  <w:tcW w:w="3254" w:type="dxa"/>
                  <w:shd w:val="clear" w:color="auto" w:fill="auto"/>
                </w:tcPr>
                <w:p w:rsidR="005B70BD" w:rsidRPr="00CC5486" w:rsidRDefault="005B70BD" w:rsidP="005B70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5486">
                    <w:rPr>
                      <w:rFonts w:ascii="Times New Roman" w:hAnsi="Times New Roman" w:cs="Times New Roman"/>
                      <w:sz w:val="28"/>
                      <w:szCs w:val="28"/>
                    </w:rPr>
                    <w:t>1. Образование</w:t>
                  </w:r>
                </w:p>
              </w:tc>
            </w:tr>
            <w:tr w:rsidR="005B70BD" w:rsidRPr="005B70BD" w:rsidTr="00CC5486">
              <w:trPr>
                <w:trHeight w:val="297"/>
              </w:trPr>
              <w:tc>
                <w:tcPr>
                  <w:tcW w:w="5394" w:type="dxa"/>
                  <w:shd w:val="clear" w:color="auto" w:fill="auto"/>
                </w:tcPr>
                <w:p w:rsidR="005B70BD" w:rsidRPr="00CC5486" w:rsidRDefault="005B70BD" w:rsidP="005B70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548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Б. Решение  задач на уроках математики </w:t>
                  </w:r>
                </w:p>
              </w:tc>
              <w:tc>
                <w:tcPr>
                  <w:tcW w:w="3254" w:type="dxa"/>
                  <w:shd w:val="clear" w:color="auto" w:fill="auto"/>
                </w:tcPr>
                <w:p w:rsidR="005B70BD" w:rsidRPr="00CC5486" w:rsidRDefault="005B70BD" w:rsidP="005B70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5486">
                    <w:rPr>
                      <w:rFonts w:ascii="Times New Roman" w:hAnsi="Times New Roman" w:cs="Times New Roman"/>
                      <w:sz w:val="28"/>
                      <w:szCs w:val="28"/>
                    </w:rPr>
                    <w:t>2. Самообразование</w:t>
                  </w:r>
                </w:p>
              </w:tc>
            </w:tr>
            <w:tr w:rsidR="005B70BD" w:rsidRPr="005B70BD" w:rsidTr="00837ABB">
              <w:tc>
                <w:tcPr>
                  <w:tcW w:w="5394" w:type="dxa"/>
                  <w:shd w:val="clear" w:color="auto" w:fill="auto"/>
                </w:tcPr>
                <w:p w:rsidR="005B70BD" w:rsidRPr="00CC5486" w:rsidRDefault="005B70BD" w:rsidP="005B70BD">
                  <w:pPr>
                    <w:tabs>
                      <w:tab w:val="left" w:pos="82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548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В. </w:t>
                  </w:r>
                  <w:r w:rsidRPr="00CC5486"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  <w:t>Посещение Государственного исторического музея Южного Урала</w:t>
                  </w:r>
                </w:p>
              </w:tc>
              <w:tc>
                <w:tcPr>
                  <w:tcW w:w="3254" w:type="dxa"/>
                  <w:shd w:val="clear" w:color="auto" w:fill="auto"/>
                </w:tcPr>
                <w:p w:rsidR="005B70BD" w:rsidRPr="00CC5486" w:rsidRDefault="005B70BD" w:rsidP="005B70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70BD" w:rsidRPr="005B70BD" w:rsidTr="00837ABB">
              <w:tc>
                <w:tcPr>
                  <w:tcW w:w="5394" w:type="dxa"/>
                  <w:shd w:val="clear" w:color="auto" w:fill="auto"/>
                </w:tcPr>
                <w:p w:rsidR="005B70BD" w:rsidRPr="00CC5486" w:rsidRDefault="005B70BD" w:rsidP="005B70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548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Г. Практическая работа на уроке географии по теме «Определение географических координат г. Челябинска»</w:t>
                  </w:r>
                </w:p>
              </w:tc>
              <w:tc>
                <w:tcPr>
                  <w:tcW w:w="3254" w:type="dxa"/>
                  <w:shd w:val="clear" w:color="auto" w:fill="auto"/>
                </w:tcPr>
                <w:p w:rsidR="005B70BD" w:rsidRPr="00CC5486" w:rsidRDefault="005B70BD" w:rsidP="005B70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70BD" w:rsidRPr="005B70BD" w:rsidTr="00837ABB">
              <w:tc>
                <w:tcPr>
                  <w:tcW w:w="5394" w:type="dxa"/>
                  <w:shd w:val="clear" w:color="auto" w:fill="auto"/>
                </w:tcPr>
                <w:p w:rsidR="005B70BD" w:rsidRPr="00CC5486" w:rsidRDefault="005B70BD" w:rsidP="005B70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548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Д. Дистанционное обучение английскому </w:t>
                  </w:r>
                  <w:r w:rsidRPr="00CC548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 xml:space="preserve">языку на сайте </w:t>
                  </w:r>
                  <w:proofErr w:type="spellStart"/>
                  <w:r w:rsidRPr="00CC5486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Lingualeo</w:t>
                  </w:r>
                  <w:proofErr w:type="spellEnd"/>
                  <w:r w:rsidRPr="00CC5486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r w:rsidRPr="00CC5486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com</w:t>
                  </w:r>
                </w:p>
              </w:tc>
              <w:tc>
                <w:tcPr>
                  <w:tcW w:w="3254" w:type="dxa"/>
                  <w:shd w:val="clear" w:color="auto" w:fill="auto"/>
                </w:tcPr>
                <w:p w:rsidR="005B70BD" w:rsidRPr="00CC5486" w:rsidRDefault="005B70BD" w:rsidP="005B70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70BD" w:rsidRPr="005B70BD" w:rsidTr="005B70BD">
        <w:trPr>
          <w:trHeight w:val="174"/>
        </w:trPr>
        <w:tc>
          <w:tcPr>
            <w:tcW w:w="697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50" w:type="dxa"/>
            <w:gridSpan w:val="3"/>
            <w:vMerge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70BD" w:rsidRPr="005B70BD" w:rsidTr="005B70BD">
        <w:trPr>
          <w:trHeight w:val="20"/>
        </w:trPr>
        <w:tc>
          <w:tcPr>
            <w:tcW w:w="9747" w:type="dxa"/>
            <w:gridSpan w:val="4"/>
          </w:tcPr>
          <w:tbl>
            <w:tblPr>
              <w:tblW w:w="0" w:type="auto"/>
              <w:tblInd w:w="14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417"/>
              <w:gridCol w:w="1418"/>
              <w:gridCol w:w="1276"/>
              <w:gridCol w:w="1417"/>
              <w:gridCol w:w="1276"/>
            </w:tblGrid>
            <w:tr w:rsidR="005B70BD" w:rsidRPr="005B70BD" w:rsidTr="005B70BD">
              <w:tc>
                <w:tcPr>
                  <w:tcW w:w="1417" w:type="dxa"/>
                  <w:shd w:val="clear" w:color="auto" w:fill="auto"/>
                </w:tcPr>
                <w:p w:rsidR="005B70BD" w:rsidRPr="005B70BD" w:rsidRDefault="005B70BD" w:rsidP="005B70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B70B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А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5B70BD" w:rsidRPr="005B70BD" w:rsidRDefault="005B70BD" w:rsidP="005B70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B70B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5B70BD" w:rsidRPr="005B70BD" w:rsidRDefault="005B70BD" w:rsidP="005B70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B70B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5B70BD" w:rsidRPr="005B70BD" w:rsidRDefault="005B70BD" w:rsidP="005B70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B70B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5B70BD" w:rsidRPr="005B70BD" w:rsidRDefault="005B70BD" w:rsidP="005B70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B70B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</w:t>
                  </w:r>
                </w:p>
              </w:tc>
            </w:tr>
            <w:tr w:rsidR="005B70BD" w:rsidRPr="005B70BD" w:rsidTr="005B70BD">
              <w:tc>
                <w:tcPr>
                  <w:tcW w:w="1417" w:type="dxa"/>
                  <w:shd w:val="clear" w:color="auto" w:fill="auto"/>
                </w:tcPr>
                <w:p w:rsidR="005B70BD" w:rsidRPr="005B70BD" w:rsidRDefault="005B70BD" w:rsidP="005B70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</w:tcPr>
                <w:p w:rsidR="005B70BD" w:rsidRPr="005B70BD" w:rsidRDefault="005B70BD" w:rsidP="005B70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:rsidR="005B70BD" w:rsidRPr="005B70BD" w:rsidRDefault="005B70BD" w:rsidP="005B70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5B70BD" w:rsidRPr="005B70BD" w:rsidRDefault="005B70BD" w:rsidP="005B70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:rsidR="005B70BD" w:rsidRPr="005B70BD" w:rsidRDefault="005B70BD" w:rsidP="005B70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70BD" w:rsidRPr="005B70BD" w:rsidTr="005B70BD">
        <w:trPr>
          <w:trHeight w:val="401"/>
        </w:trPr>
        <w:tc>
          <w:tcPr>
            <w:tcW w:w="697" w:type="dxa"/>
          </w:tcPr>
          <w:p w:rsidR="005B70BD" w:rsidRPr="006A3045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3045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050" w:type="dxa"/>
            <w:gridSpan w:val="3"/>
            <w:vMerge w:val="restart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Выполняя домашнее задание, пятиклассники составили правила дружеского общения, которые представлены ниже. Найдите ситуацию, «выпадающую» из общего ряда, и запишите цифру, под которой она указана.</w:t>
            </w:r>
          </w:p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1. Относись с уважением к чужому мнению. </w:t>
            </w:r>
          </w:p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2. Не обманывай, а если все же солгал – никогда не признавай это, чтобы о тебе не стали думать плохо.</w:t>
            </w:r>
          </w:p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3. Выполняй данные обещания.</w:t>
            </w:r>
          </w:p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4. Будь отзывчивым к чужой беде.</w:t>
            </w:r>
          </w:p>
        </w:tc>
      </w:tr>
      <w:tr w:rsidR="005B70BD" w:rsidRPr="005B70BD" w:rsidTr="005B70BD">
        <w:trPr>
          <w:trHeight w:val="401"/>
        </w:trPr>
        <w:tc>
          <w:tcPr>
            <w:tcW w:w="697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50" w:type="dxa"/>
            <w:gridSpan w:val="3"/>
            <w:vMerge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B70BD" w:rsidRPr="005B70BD" w:rsidRDefault="005B70BD" w:rsidP="005B70BD">
      <w:pPr>
        <w:spacing w:after="0" w:line="240" w:lineRule="auto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5"/>
        <w:gridCol w:w="3006"/>
        <w:gridCol w:w="2976"/>
        <w:gridCol w:w="3516"/>
      </w:tblGrid>
      <w:tr w:rsidR="005B70BD" w:rsidRPr="005B70BD" w:rsidTr="00947B1C">
        <w:trPr>
          <w:trHeight w:val="401"/>
        </w:trPr>
        <w:tc>
          <w:tcPr>
            <w:tcW w:w="371" w:type="dxa"/>
          </w:tcPr>
          <w:p w:rsidR="005B70BD" w:rsidRPr="006A3045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3045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200" w:type="dxa"/>
            <w:gridSpan w:val="3"/>
            <w:vMerge w:val="restart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Назовите важнейшую функцию семьи, которую иллюстрируют эти рисунки.</w:t>
            </w:r>
          </w:p>
        </w:tc>
      </w:tr>
      <w:tr w:rsidR="005B70BD" w:rsidRPr="005B70BD" w:rsidTr="00947B1C">
        <w:trPr>
          <w:trHeight w:val="401"/>
        </w:trPr>
        <w:tc>
          <w:tcPr>
            <w:tcW w:w="371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0" w:type="dxa"/>
            <w:gridSpan w:val="3"/>
            <w:vMerge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70BD" w:rsidRPr="005B70BD" w:rsidTr="00947B1C">
        <w:trPr>
          <w:trHeight w:val="401"/>
        </w:trPr>
        <w:tc>
          <w:tcPr>
            <w:tcW w:w="371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7" w:type="dxa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noProof/>
                <w:sz w:val="28"/>
                <w:szCs w:val="28"/>
              </w:rPr>
              <w:drawing>
                <wp:inline distT="0" distB="0" distL="0" distR="0">
                  <wp:extent cx="1752600" cy="1524000"/>
                  <wp:effectExtent l="19050" t="0" r="0" b="0"/>
                  <wp:docPr id="69" name="Рисунок 69" descr="http://golovinskiy.mos.ru/upload/medialibrary/383/vospitanie-dete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http://golovinskiy.mos.ru/upload/medialibrary/383/vospitanie-dete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84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152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82" w:type="dxa"/>
            <w:vAlign w:val="center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noProof/>
                <w:sz w:val="28"/>
                <w:szCs w:val="28"/>
              </w:rPr>
              <w:drawing>
                <wp:inline distT="0" distB="0" distL="0" distR="0">
                  <wp:extent cx="1733550" cy="1478280"/>
                  <wp:effectExtent l="19050" t="0" r="0" b="0"/>
                  <wp:docPr id="72" name="Рисунок 72" descr="https://fthmb.tqn.com/BKKZN8Vz3P3a9iAniTYBpQCG5mM=/1280x854/filters:no_upscale():fill(87E3EF,1)/about/negative-conditioning-resized-56a792293df78cf772973c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https://fthmb.tqn.com/BKKZN8Vz3P3a9iAniTYBpQCG5mM=/1280x854/filters:no_upscale():fill(87E3EF,1)/about/negative-conditioning-resized-56a792293df78cf772973c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0463" cy="1484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1" w:type="dxa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noProof/>
                <w:sz w:val="28"/>
                <w:szCs w:val="28"/>
              </w:rPr>
              <w:drawing>
                <wp:inline distT="0" distB="0" distL="0" distR="0">
                  <wp:extent cx="2076450" cy="1524000"/>
                  <wp:effectExtent l="19050" t="0" r="0" b="0"/>
                  <wp:docPr id="75" name="Рисунок 75" descr="http://www.imagesource.com/Doc/IS0/Media/TR16/5/6/0/8/BLD0181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http://www.imagesource.com/Doc/IS0/Media/TR16/5/6/0/8/BLD0181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450" cy="152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B70BD" w:rsidRPr="005B70BD" w:rsidRDefault="005B70BD" w:rsidP="005B70BD">
      <w:pPr>
        <w:spacing w:after="0" w:line="240" w:lineRule="auto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96"/>
        <w:gridCol w:w="8875"/>
      </w:tblGrid>
      <w:tr w:rsidR="005B70BD" w:rsidRPr="005B70BD" w:rsidTr="006A3045">
        <w:trPr>
          <w:trHeight w:val="401"/>
        </w:trPr>
        <w:tc>
          <w:tcPr>
            <w:tcW w:w="696" w:type="dxa"/>
          </w:tcPr>
          <w:p w:rsidR="005B70BD" w:rsidRPr="006A3045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3045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8875" w:type="dxa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Среди учащихся пятых-шестых классов был проведен социологический опрос.  Им задавали вопрос: «Чем вы любите заниматься в свободное время? Возможен выбор нескольких вариантов ответа». Результаты опроса представлены в диаграмме.</w:t>
            </w:r>
          </w:p>
        </w:tc>
      </w:tr>
      <w:tr w:rsidR="005B70BD" w:rsidRPr="005B70BD" w:rsidTr="006A3045">
        <w:trPr>
          <w:trHeight w:val="401"/>
        </w:trPr>
        <w:tc>
          <w:tcPr>
            <w:tcW w:w="696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75" w:type="dxa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5181600" cy="2964180"/>
                  <wp:effectExtent l="19050" t="0" r="19050" b="7620"/>
                  <wp:docPr id="4" name="Диаграм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2"/>
                    </a:graphicData>
                  </a:graphic>
                </wp:inline>
              </w:drawing>
            </w:r>
          </w:p>
        </w:tc>
      </w:tr>
      <w:tr w:rsidR="005B70BD" w:rsidRPr="005B70BD" w:rsidTr="006A3045">
        <w:trPr>
          <w:trHeight w:val="401"/>
        </w:trPr>
        <w:tc>
          <w:tcPr>
            <w:tcW w:w="696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75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Найдите в приведённом списке выводы, которые можно сделать на основе диаграммы, и запишите </w:t>
            </w:r>
            <w:r w:rsidRPr="005B70BD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цифры</w:t>
            </w:r>
            <w:r w:rsidRPr="005B70BD">
              <w:rPr>
                <w:rFonts w:ascii="Times New Roman" w:eastAsia="Times New Roman" w:hAnsi="Times New Roman" w:cs="Times New Roman"/>
                <w:sz w:val="28"/>
                <w:szCs w:val="28"/>
              </w:rPr>
              <w:t>, под которыми они указаны.</w:t>
            </w:r>
          </w:p>
          <w:p w:rsidR="005B70BD" w:rsidRPr="005B70BD" w:rsidRDefault="005B70BD" w:rsidP="005B70BD">
            <w:pPr>
              <w:numPr>
                <w:ilvl w:val="0"/>
                <w:numId w:val="1"/>
              </w:numPr>
              <w:tabs>
                <w:tab w:val="clear" w:pos="1200"/>
                <w:tab w:val="num" w:pos="505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Слушать музыку, смотреть фильмы и телепередачи ребятам нравится меньше, чем проводить время с друзьями.</w:t>
            </w:r>
          </w:p>
          <w:p w:rsidR="005B70BD" w:rsidRPr="005B70BD" w:rsidRDefault="005B70BD" w:rsidP="005B70BD">
            <w:pPr>
              <w:numPr>
                <w:ilvl w:val="0"/>
                <w:numId w:val="1"/>
              </w:numPr>
              <w:tabs>
                <w:tab w:val="clear" w:pos="1200"/>
                <w:tab w:val="num" w:pos="505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Треть опрошенных учащихся предпочитает свободное время проводить в интернете.</w:t>
            </w:r>
          </w:p>
          <w:p w:rsidR="005B70BD" w:rsidRPr="005B70BD" w:rsidRDefault="005B70BD" w:rsidP="005B70BD">
            <w:pPr>
              <w:numPr>
                <w:ilvl w:val="0"/>
                <w:numId w:val="1"/>
              </w:numPr>
              <w:tabs>
                <w:tab w:val="clear" w:pos="1200"/>
                <w:tab w:val="num" w:pos="505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Наименьшее количество опрошенных учащихся свободное время тратит на занятие спортом.</w:t>
            </w:r>
          </w:p>
          <w:p w:rsidR="005B70BD" w:rsidRPr="005B70BD" w:rsidRDefault="005B70BD" w:rsidP="005B70BD">
            <w:pPr>
              <w:numPr>
                <w:ilvl w:val="0"/>
                <w:numId w:val="1"/>
              </w:numPr>
              <w:tabs>
                <w:tab w:val="clear" w:pos="1200"/>
                <w:tab w:val="num" w:pos="505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Чтение книг привлекает большее количество учащихся, чем занятие хобби.</w:t>
            </w:r>
          </w:p>
          <w:p w:rsidR="005B70BD" w:rsidRPr="005B70BD" w:rsidRDefault="005B70BD" w:rsidP="005B70BD">
            <w:pPr>
              <w:numPr>
                <w:ilvl w:val="0"/>
                <w:numId w:val="1"/>
              </w:numPr>
              <w:tabs>
                <w:tab w:val="clear" w:pos="1200"/>
                <w:tab w:val="num" w:pos="505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Равное количество </w:t>
            </w:r>
            <w:proofErr w:type="gramStart"/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опрошенных</w:t>
            </w:r>
            <w:proofErr w:type="gramEnd"/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 предпочитают в свободное время слушать музыку и заниматься спортом.</w:t>
            </w:r>
          </w:p>
        </w:tc>
      </w:tr>
    </w:tbl>
    <w:p w:rsidR="005B70BD" w:rsidRPr="005B70BD" w:rsidRDefault="005B70BD" w:rsidP="005B70BD">
      <w:pPr>
        <w:spacing w:after="0" w:line="240" w:lineRule="auto"/>
        <w:jc w:val="both"/>
        <w:rPr>
          <w:sz w:val="28"/>
          <w:szCs w:val="28"/>
        </w:rPr>
      </w:pPr>
    </w:p>
    <w:p w:rsidR="005B70BD" w:rsidRPr="005B70BD" w:rsidRDefault="005B70BD" w:rsidP="005B70BD">
      <w:pPr>
        <w:tabs>
          <w:tab w:val="left" w:pos="69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70BD">
        <w:rPr>
          <w:rFonts w:ascii="Times New Roman" w:hAnsi="Times New Roman" w:cs="Times New Roman"/>
          <w:b/>
          <w:sz w:val="28"/>
          <w:szCs w:val="28"/>
        </w:rPr>
        <w:t>Часть 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96"/>
        <w:gridCol w:w="8875"/>
      </w:tblGrid>
      <w:tr w:rsidR="005B70BD" w:rsidRPr="005B70BD" w:rsidTr="006A3045">
        <w:trPr>
          <w:trHeight w:val="395"/>
        </w:trPr>
        <w:tc>
          <w:tcPr>
            <w:tcW w:w="696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045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8875" w:type="dxa"/>
            <w:vMerge w:val="restart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По легенде в Древней Греции близ города Фивы жило фантастическое существо с туловищем льва, крыльями орла и головой женщины. Греки называли существо Сфинксом. Каждому путнику Сфинкс загадывал загадку: «Кто ходит на четырех ногах утром, на двух - днем и на трех - вечером?»</w:t>
            </w:r>
            <w:r w:rsidR="008979ED">
              <w:rPr>
                <w:rStyle w:val="ab"/>
                <w:rFonts w:ascii="Times New Roman" w:hAnsi="Times New Roman" w:cs="Times New Roman"/>
                <w:sz w:val="28"/>
                <w:szCs w:val="28"/>
              </w:rPr>
              <w:footnoteReference w:id="1"/>
            </w:r>
          </w:p>
          <w:p w:rsidR="005B70BD" w:rsidRPr="005B70BD" w:rsidRDefault="005B70BD" w:rsidP="005B70B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Разгадайте загадку Сфинкса. Объясните её смысл.</w:t>
            </w:r>
          </w:p>
        </w:tc>
      </w:tr>
      <w:tr w:rsidR="005B70BD" w:rsidRPr="005B70BD" w:rsidTr="006A3045">
        <w:trPr>
          <w:trHeight w:val="699"/>
        </w:trPr>
        <w:tc>
          <w:tcPr>
            <w:tcW w:w="696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75" w:type="dxa"/>
            <w:vMerge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B70BD" w:rsidRPr="005B70BD" w:rsidRDefault="005B70BD" w:rsidP="005B70BD">
      <w:pPr>
        <w:spacing w:after="0" w:line="240" w:lineRule="auto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96"/>
        <w:gridCol w:w="8875"/>
      </w:tblGrid>
      <w:tr w:rsidR="005B70BD" w:rsidRPr="005B70BD" w:rsidTr="006A3045">
        <w:trPr>
          <w:trHeight w:val="315"/>
        </w:trPr>
        <w:tc>
          <w:tcPr>
            <w:tcW w:w="696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045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8875" w:type="dxa"/>
            <w:vMerge w:val="restart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Каким образом обеспечивается государством «защита семьи, материнства, отцовства и детства» (ст.1 Семейного Кодекса РФ)? Приведите два примера такой защиты. </w:t>
            </w:r>
          </w:p>
        </w:tc>
      </w:tr>
      <w:tr w:rsidR="005B70BD" w:rsidRPr="005B70BD" w:rsidTr="006A3045">
        <w:trPr>
          <w:trHeight w:val="363"/>
        </w:trPr>
        <w:tc>
          <w:tcPr>
            <w:tcW w:w="696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75" w:type="dxa"/>
            <w:vMerge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B70BD" w:rsidRPr="005B70BD" w:rsidRDefault="005B70BD" w:rsidP="005B70BD">
      <w:pPr>
        <w:spacing w:after="0" w:line="240" w:lineRule="auto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96"/>
        <w:gridCol w:w="8875"/>
      </w:tblGrid>
      <w:tr w:rsidR="005B70BD" w:rsidRPr="005B70BD" w:rsidTr="006A3045">
        <w:trPr>
          <w:trHeight w:val="329"/>
        </w:trPr>
        <w:tc>
          <w:tcPr>
            <w:tcW w:w="696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045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8875" w:type="dxa"/>
            <w:vMerge w:val="restart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«Летом 2016 года челябинские школьники Ярослав Зверков (14 лет) и Владимир Лазарев (13 лет) бросились на помощь тонувшей женщине на Первом озере. Вместе с еще одним молодым человеком ребята вытащили ее на берег и оказали первую помощь.</w:t>
            </w:r>
          </w:p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– Все мысли были только о том, чтобы успеть спасти эту женщину, –  сказал позднее в интервью Ярослав Зверков. – После этого случая я серьезнее стал относиться к урокам ОБЖ в школе. Без них я бы ничего не сделал»</w:t>
            </w:r>
            <w:r w:rsidR="008979ED">
              <w:rPr>
                <w:rStyle w:val="ab"/>
                <w:rFonts w:ascii="Times New Roman" w:hAnsi="Times New Roman" w:cs="Times New Roman"/>
                <w:sz w:val="28"/>
                <w:szCs w:val="28"/>
              </w:rPr>
              <w:footnoteReference w:id="2"/>
            </w: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B70BD" w:rsidRPr="008979ED" w:rsidRDefault="005B70BD" w:rsidP="00897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Какую роль образования в жизни людей может проиллюстрировать данный случай? Дайте свою оценку поступку школьников. </w:t>
            </w:r>
          </w:p>
        </w:tc>
      </w:tr>
    </w:tbl>
    <w:p w:rsidR="005B70BD" w:rsidRPr="005B70BD" w:rsidRDefault="005B70BD" w:rsidP="005B70BD">
      <w:pPr>
        <w:spacing w:after="0" w:line="240" w:lineRule="auto"/>
        <w:jc w:val="both"/>
        <w:rPr>
          <w:sz w:val="28"/>
          <w:szCs w:val="28"/>
        </w:rPr>
      </w:pPr>
    </w:p>
    <w:p w:rsidR="005B70BD" w:rsidRPr="005B70BD" w:rsidRDefault="005B70BD" w:rsidP="005B70BD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5B70BD" w:rsidRPr="005B70BD" w:rsidRDefault="005B70BD" w:rsidP="005B70BD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i/>
          <w:sz w:val="28"/>
          <w:szCs w:val="28"/>
        </w:rPr>
      </w:pPr>
      <w:r w:rsidRPr="005B70BD">
        <w:rPr>
          <w:rFonts w:ascii="Times New Roman" w:hAnsi="Times New Roman"/>
          <w:b/>
          <w:i/>
          <w:sz w:val="28"/>
          <w:szCs w:val="28"/>
        </w:rPr>
        <w:t>Вариант 2</w:t>
      </w:r>
    </w:p>
    <w:p w:rsidR="005B70BD" w:rsidRPr="005B70BD" w:rsidRDefault="005B70BD" w:rsidP="005B70BD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9807" w:type="dxa"/>
        <w:tblLook w:val="04A0" w:firstRow="1" w:lastRow="0" w:firstColumn="1" w:lastColumn="0" w:noHBand="0" w:noVBand="1"/>
      </w:tblPr>
      <w:tblGrid>
        <w:gridCol w:w="675"/>
        <w:gridCol w:w="709"/>
        <w:gridCol w:w="8423"/>
      </w:tblGrid>
      <w:tr w:rsidR="005B70BD" w:rsidRPr="005B70BD" w:rsidTr="006A3045">
        <w:trPr>
          <w:trHeight w:val="401"/>
        </w:trPr>
        <w:tc>
          <w:tcPr>
            <w:tcW w:w="675" w:type="dxa"/>
          </w:tcPr>
          <w:p w:rsidR="005B70BD" w:rsidRPr="006A3045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304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132" w:type="dxa"/>
            <w:gridSpan w:val="2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Изучая на уроке обществознания отрочество как особый период в жизни человека на примере себя и своих одноклассников, ученики 5 «В» класса составили список особенностей подросткового возраста. Какая из нижеперечисленных черт не вошла в этот список?</w:t>
            </w:r>
          </w:p>
        </w:tc>
      </w:tr>
      <w:tr w:rsidR="005B70BD" w:rsidRPr="005B70BD" w:rsidTr="006A3045">
        <w:trPr>
          <w:trHeight w:val="20"/>
        </w:trPr>
        <w:tc>
          <w:tcPr>
            <w:tcW w:w="675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  <w:tc>
          <w:tcPr>
            <w:tcW w:w="8423" w:type="dxa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Максимализм, склонность к крайним мерам</w:t>
            </w:r>
          </w:p>
        </w:tc>
      </w:tr>
      <w:tr w:rsidR="005B70BD" w:rsidRPr="005B70BD" w:rsidTr="006A3045">
        <w:trPr>
          <w:trHeight w:val="20"/>
        </w:trPr>
        <w:tc>
          <w:tcPr>
            <w:tcW w:w="675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8423" w:type="dxa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Противоречивость, перемены настроения</w:t>
            </w:r>
          </w:p>
        </w:tc>
      </w:tr>
      <w:tr w:rsidR="005B70BD" w:rsidRPr="005B70BD" w:rsidTr="006A3045">
        <w:trPr>
          <w:trHeight w:val="20"/>
        </w:trPr>
        <w:tc>
          <w:tcPr>
            <w:tcW w:w="675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8423" w:type="dxa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Быстрая утомляемость, усталость</w:t>
            </w:r>
          </w:p>
        </w:tc>
      </w:tr>
      <w:tr w:rsidR="005B70BD" w:rsidRPr="005B70BD" w:rsidTr="006A3045">
        <w:trPr>
          <w:trHeight w:val="20"/>
        </w:trPr>
        <w:tc>
          <w:tcPr>
            <w:tcW w:w="675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8423" w:type="dxa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Спокойствие, высокая степень послушания взрослым</w:t>
            </w:r>
          </w:p>
        </w:tc>
      </w:tr>
      <w:tr w:rsidR="005B70BD" w:rsidRPr="005B70BD" w:rsidTr="006A3045">
        <w:trPr>
          <w:trHeight w:val="357"/>
        </w:trPr>
        <w:tc>
          <w:tcPr>
            <w:tcW w:w="675" w:type="dxa"/>
          </w:tcPr>
          <w:p w:rsidR="005B70BD" w:rsidRPr="006A3045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304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132" w:type="dxa"/>
            <w:gridSpan w:val="2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Верны ли следующие суждения о природе человека?</w:t>
            </w:r>
          </w:p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А. Только человек способен к действиям по плану.</w:t>
            </w:r>
          </w:p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Б. Обладание врожденными инстинктами – отличительная черта человека.</w:t>
            </w:r>
          </w:p>
        </w:tc>
      </w:tr>
      <w:tr w:rsidR="005B70BD" w:rsidRPr="005B70BD" w:rsidTr="006A3045">
        <w:trPr>
          <w:trHeight w:val="20"/>
        </w:trPr>
        <w:tc>
          <w:tcPr>
            <w:tcW w:w="675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  <w:tc>
          <w:tcPr>
            <w:tcW w:w="8423" w:type="dxa"/>
          </w:tcPr>
          <w:p w:rsidR="005B70BD" w:rsidRPr="005B70BD" w:rsidRDefault="005B70BD" w:rsidP="005B70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Верно только</w:t>
            </w:r>
            <w:proofErr w:type="gramStart"/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</w:p>
        </w:tc>
      </w:tr>
      <w:tr w:rsidR="005B70BD" w:rsidRPr="005B70BD" w:rsidTr="006A3045">
        <w:trPr>
          <w:trHeight w:val="20"/>
        </w:trPr>
        <w:tc>
          <w:tcPr>
            <w:tcW w:w="675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8423" w:type="dxa"/>
          </w:tcPr>
          <w:p w:rsidR="005B70BD" w:rsidRPr="005B70BD" w:rsidRDefault="005B70BD" w:rsidP="005B70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Верно только</w:t>
            </w:r>
            <w:proofErr w:type="gramStart"/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proofErr w:type="gramEnd"/>
          </w:p>
        </w:tc>
      </w:tr>
      <w:tr w:rsidR="005B70BD" w:rsidRPr="005B70BD" w:rsidTr="006A3045">
        <w:trPr>
          <w:trHeight w:val="20"/>
        </w:trPr>
        <w:tc>
          <w:tcPr>
            <w:tcW w:w="675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8423" w:type="dxa"/>
          </w:tcPr>
          <w:p w:rsidR="005B70BD" w:rsidRPr="005B70BD" w:rsidRDefault="005B70BD" w:rsidP="005B70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Верны оба суждения</w:t>
            </w:r>
          </w:p>
        </w:tc>
      </w:tr>
      <w:tr w:rsidR="005B70BD" w:rsidRPr="005B70BD" w:rsidTr="006A3045">
        <w:trPr>
          <w:trHeight w:val="20"/>
        </w:trPr>
        <w:tc>
          <w:tcPr>
            <w:tcW w:w="675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8423" w:type="dxa"/>
          </w:tcPr>
          <w:p w:rsidR="005B70BD" w:rsidRPr="005B70BD" w:rsidRDefault="005B70BD" w:rsidP="005B70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Оба суждения не верны</w:t>
            </w:r>
          </w:p>
        </w:tc>
      </w:tr>
      <w:tr w:rsidR="005B70BD" w:rsidRPr="005B70BD" w:rsidTr="006A3045">
        <w:trPr>
          <w:trHeight w:val="20"/>
        </w:trPr>
        <w:tc>
          <w:tcPr>
            <w:tcW w:w="675" w:type="dxa"/>
          </w:tcPr>
          <w:p w:rsidR="005B70BD" w:rsidRPr="006A3045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3045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132" w:type="dxa"/>
            <w:gridSpan w:val="2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Семья Ивановых большая и дружная. По выходным родители вместе с детьми ходят в кино или театр, навещают бабушку, чтобы помочь ей по хозяйству. Недавно Ивановы приняли участие в акции по очистке пляжа Первого озера. Родители объяснили детям, как важно заботиться об окружающей среде. Какие функции семьи в обществе проиллюстрированы данным примером? Запишите выбранные </w:t>
            </w:r>
            <w:r w:rsidRPr="005B70B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цифры</w:t>
            </w: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 ответов в порядке возрастания. </w:t>
            </w:r>
          </w:p>
        </w:tc>
      </w:tr>
      <w:tr w:rsidR="005B70BD" w:rsidRPr="005B70BD" w:rsidTr="006A3045">
        <w:trPr>
          <w:trHeight w:val="20"/>
        </w:trPr>
        <w:tc>
          <w:tcPr>
            <w:tcW w:w="675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8423" w:type="dxa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Воспитание детей</w:t>
            </w:r>
          </w:p>
        </w:tc>
      </w:tr>
      <w:tr w:rsidR="005B70BD" w:rsidRPr="005B70BD" w:rsidTr="006A3045">
        <w:trPr>
          <w:trHeight w:val="20"/>
        </w:trPr>
        <w:tc>
          <w:tcPr>
            <w:tcW w:w="675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8423" w:type="dxa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Выработка и освоение научных знаний</w:t>
            </w:r>
          </w:p>
        </w:tc>
      </w:tr>
      <w:tr w:rsidR="005B70BD" w:rsidRPr="005B70BD" w:rsidTr="006A3045">
        <w:trPr>
          <w:trHeight w:val="20"/>
        </w:trPr>
        <w:tc>
          <w:tcPr>
            <w:tcW w:w="675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8423" w:type="dxa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Совместный досуг</w:t>
            </w:r>
          </w:p>
        </w:tc>
      </w:tr>
      <w:tr w:rsidR="005B70BD" w:rsidRPr="005B70BD" w:rsidTr="006A3045">
        <w:trPr>
          <w:trHeight w:val="20"/>
        </w:trPr>
        <w:tc>
          <w:tcPr>
            <w:tcW w:w="675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8423" w:type="dxa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Забота о </w:t>
            </w:r>
            <w:proofErr w:type="gramStart"/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нетрудоспособных</w:t>
            </w:r>
            <w:proofErr w:type="gramEnd"/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 и пожилых</w:t>
            </w:r>
          </w:p>
        </w:tc>
      </w:tr>
      <w:tr w:rsidR="005B70BD" w:rsidRPr="005B70BD" w:rsidTr="006A3045">
        <w:trPr>
          <w:trHeight w:val="20"/>
        </w:trPr>
        <w:tc>
          <w:tcPr>
            <w:tcW w:w="675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5)</w:t>
            </w:r>
          </w:p>
        </w:tc>
        <w:tc>
          <w:tcPr>
            <w:tcW w:w="8423" w:type="dxa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Обеспечение общественного порядка</w:t>
            </w:r>
          </w:p>
        </w:tc>
      </w:tr>
      <w:tr w:rsidR="005B70BD" w:rsidRPr="005B70BD" w:rsidTr="006A3045">
        <w:trPr>
          <w:trHeight w:val="20"/>
        </w:trPr>
        <w:tc>
          <w:tcPr>
            <w:tcW w:w="675" w:type="dxa"/>
          </w:tcPr>
          <w:p w:rsidR="005B70BD" w:rsidRPr="006A3045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3045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132" w:type="dxa"/>
            <w:gridSpan w:val="2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В какой из перечисленных ситуаций можно говорить о разумном (рациональном) ведении домашнего хозяйства?</w:t>
            </w:r>
          </w:p>
        </w:tc>
      </w:tr>
      <w:tr w:rsidR="005B70BD" w:rsidRPr="005B70BD" w:rsidTr="006A3045">
        <w:trPr>
          <w:trHeight w:val="20"/>
        </w:trPr>
        <w:tc>
          <w:tcPr>
            <w:tcW w:w="675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8423" w:type="dxa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  <w:r w:rsidR="006A30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ушел в школу, забыв выключить свет в своей комнате.</w:t>
            </w:r>
          </w:p>
        </w:tc>
      </w:tr>
      <w:tr w:rsidR="005B70BD" w:rsidRPr="005B70BD" w:rsidTr="006A3045">
        <w:trPr>
          <w:trHeight w:val="557"/>
        </w:trPr>
        <w:tc>
          <w:tcPr>
            <w:tcW w:w="675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8423" w:type="dxa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Ольга покупает только те продукты питания, рекламу которых она видела по телевизору</w:t>
            </w:r>
          </w:p>
        </w:tc>
      </w:tr>
      <w:tr w:rsidR="005B70BD" w:rsidRPr="005B70BD" w:rsidTr="006A3045">
        <w:trPr>
          <w:trHeight w:val="20"/>
        </w:trPr>
        <w:tc>
          <w:tcPr>
            <w:tcW w:w="675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8423" w:type="dxa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Приобретая телевизор, Никита выбрал модель с наибольшим сроком гарантии от производителя. </w:t>
            </w:r>
          </w:p>
        </w:tc>
      </w:tr>
      <w:tr w:rsidR="005B70BD" w:rsidRPr="005B70BD" w:rsidTr="006A3045">
        <w:trPr>
          <w:trHeight w:val="20"/>
        </w:trPr>
        <w:tc>
          <w:tcPr>
            <w:tcW w:w="675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8423" w:type="dxa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Совершая покупки в супермаркете, Ирина часто берет ненужные вещи только потому, что они продаются по акции или со скидкой. </w:t>
            </w:r>
          </w:p>
        </w:tc>
      </w:tr>
      <w:tr w:rsidR="005B70BD" w:rsidRPr="005B70BD" w:rsidTr="006A3045">
        <w:trPr>
          <w:trHeight w:val="20"/>
        </w:trPr>
        <w:tc>
          <w:tcPr>
            <w:tcW w:w="675" w:type="dxa"/>
          </w:tcPr>
          <w:p w:rsidR="005B70BD" w:rsidRPr="006A3045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3045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132" w:type="dxa"/>
            <w:gridSpan w:val="2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Верны ли суждения об образовании в Российской Федерации?</w:t>
            </w:r>
          </w:p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А. Учащиеся с пятого по девятый класс получают среднее (полное) образование. </w:t>
            </w:r>
          </w:p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Б. Конституция РФ гарантирует общедоступность и бесплатность основного общего образования.</w:t>
            </w:r>
          </w:p>
        </w:tc>
      </w:tr>
      <w:tr w:rsidR="005B70BD" w:rsidRPr="005B70BD" w:rsidTr="006A3045">
        <w:trPr>
          <w:trHeight w:val="20"/>
        </w:trPr>
        <w:tc>
          <w:tcPr>
            <w:tcW w:w="675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  <w:tc>
          <w:tcPr>
            <w:tcW w:w="8423" w:type="dxa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Верно только</w:t>
            </w:r>
            <w:proofErr w:type="gramStart"/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</w:p>
        </w:tc>
      </w:tr>
      <w:tr w:rsidR="005B70BD" w:rsidRPr="005B70BD" w:rsidTr="006A3045">
        <w:trPr>
          <w:trHeight w:val="20"/>
        </w:trPr>
        <w:tc>
          <w:tcPr>
            <w:tcW w:w="675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8423" w:type="dxa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Верно только</w:t>
            </w:r>
            <w:proofErr w:type="gramStart"/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proofErr w:type="gramEnd"/>
          </w:p>
        </w:tc>
      </w:tr>
      <w:tr w:rsidR="005B70BD" w:rsidRPr="005B70BD" w:rsidTr="006A3045">
        <w:trPr>
          <w:trHeight w:val="20"/>
        </w:trPr>
        <w:tc>
          <w:tcPr>
            <w:tcW w:w="675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8423" w:type="dxa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Верны оба суждения</w:t>
            </w:r>
          </w:p>
        </w:tc>
      </w:tr>
      <w:tr w:rsidR="005B70BD" w:rsidRPr="005B70BD" w:rsidTr="006A3045">
        <w:trPr>
          <w:trHeight w:val="20"/>
        </w:trPr>
        <w:tc>
          <w:tcPr>
            <w:tcW w:w="675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8423" w:type="dxa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Оба суждения не верны</w:t>
            </w:r>
          </w:p>
        </w:tc>
      </w:tr>
      <w:tr w:rsidR="005B70BD" w:rsidRPr="005B70BD" w:rsidTr="006A3045">
        <w:trPr>
          <w:trHeight w:val="401"/>
        </w:trPr>
        <w:tc>
          <w:tcPr>
            <w:tcW w:w="675" w:type="dxa"/>
          </w:tcPr>
          <w:p w:rsidR="005B70BD" w:rsidRPr="006A3045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3045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132" w:type="dxa"/>
            <w:gridSpan w:val="2"/>
            <w:vMerge w:val="restart"/>
          </w:tcPr>
          <w:p w:rsid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Определите, какие способы проведения свободного времени относятся к здоровому образу жизни, а какие – к вредным привычкам.</w:t>
            </w:r>
            <w:r w:rsidR="006A30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Каждому элементу, данному в первом столбце, подберите элемент из второго столбца</w:t>
            </w:r>
          </w:p>
          <w:p w:rsidR="00CC5486" w:rsidRPr="005B70BD" w:rsidRDefault="00CC5486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801"/>
              <w:gridCol w:w="4105"/>
            </w:tblGrid>
            <w:tr w:rsidR="005B70BD" w:rsidRPr="005B70BD" w:rsidTr="00837ABB">
              <w:tc>
                <w:tcPr>
                  <w:tcW w:w="4823" w:type="dxa"/>
                  <w:shd w:val="clear" w:color="auto" w:fill="auto"/>
                </w:tcPr>
                <w:p w:rsidR="005B70BD" w:rsidRPr="00CC5486" w:rsidRDefault="005B70BD" w:rsidP="005B70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C548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Способы проведения свободного времени</w:t>
                  </w:r>
                </w:p>
              </w:tc>
              <w:tc>
                <w:tcPr>
                  <w:tcW w:w="4125" w:type="dxa"/>
                  <w:shd w:val="clear" w:color="auto" w:fill="auto"/>
                </w:tcPr>
                <w:p w:rsidR="005B70BD" w:rsidRPr="00CC5486" w:rsidRDefault="005B70BD" w:rsidP="005B70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C548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Образ жизни</w:t>
                  </w:r>
                </w:p>
              </w:tc>
            </w:tr>
            <w:tr w:rsidR="005B70BD" w:rsidRPr="005B70BD" w:rsidTr="00837ABB">
              <w:tc>
                <w:tcPr>
                  <w:tcW w:w="4823" w:type="dxa"/>
                  <w:shd w:val="clear" w:color="auto" w:fill="auto"/>
                </w:tcPr>
                <w:p w:rsidR="005B70BD" w:rsidRPr="00CC5486" w:rsidRDefault="005B70BD" w:rsidP="005B70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548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А.</w:t>
                  </w:r>
                  <w:r w:rsidR="006A3045" w:rsidRPr="00CC548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CC548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Чтение книг</w:t>
                  </w:r>
                  <w:r w:rsidR="006A3045" w:rsidRPr="00CC548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CC548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Центральной городской библиотеке им. А.С.Пушкина</w:t>
                  </w:r>
                </w:p>
              </w:tc>
              <w:tc>
                <w:tcPr>
                  <w:tcW w:w="4125" w:type="dxa"/>
                  <w:shd w:val="clear" w:color="auto" w:fill="auto"/>
                </w:tcPr>
                <w:p w:rsidR="005B70BD" w:rsidRPr="00CC5486" w:rsidRDefault="005B70BD" w:rsidP="005B70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5486">
                    <w:rPr>
                      <w:rFonts w:ascii="Times New Roman" w:hAnsi="Times New Roman" w:cs="Times New Roman"/>
                      <w:sz w:val="28"/>
                      <w:szCs w:val="28"/>
                    </w:rPr>
                    <w:t>1. Здоровый образ жизни</w:t>
                  </w:r>
                </w:p>
              </w:tc>
            </w:tr>
            <w:tr w:rsidR="005B70BD" w:rsidRPr="005B70BD" w:rsidTr="00837ABB">
              <w:tc>
                <w:tcPr>
                  <w:tcW w:w="4823" w:type="dxa"/>
                  <w:shd w:val="clear" w:color="auto" w:fill="auto"/>
                </w:tcPr>
                <w:p w:rsidR="005B70BD" w:rsidRPr="00CC5486" w:rsidRDefault="005B70BD" w:rsidP="005B70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548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Б. Занятия в футбольной школе «Юниор» дважды в неделю</w:t>
                  </w:r>
                </w:p>
              </w:tc>
              <w:tc>
                <w:tcPr>
                  <w:tcW w:w="4125" w:type="dxa"/>
                  <w:shd w:val="clear" w:color="auto" w:fill="auto"/>
                </w:tcPr>
                <w:p w:rsidR="005B70BD" w:rsidRPr="00CC5486" w:rsidRDefault="005B70BD" w:rsidP="005B70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5486">
                    <w:rPr>
                      <w:rFonts w:ascii="Times New Roman" w:hAnsi="Times New Roman" w:cs="Times New Roman"/>
                      <w:sz w:val="28"/>
                      <w:szCs w:val="28"/>
                    </w:rPr>
                    <w:t>2. Вредные привычки</w:t>
                  </w:r>
                </w:p>
              </w:tc>
            </w:tr>
            <w:tr w:rsidR="005B70BD" w:rsidRPr="005B70BD" w:rsidTr="00837ABB">
              <w:tc>
                <w:tcPr>
                  <w:tcW w:w="4823" w:type="dxa"/>
                  <w:shd w:val="clear" w:color="auto" w:fill="auto"/>
                </w:tcPr>
                <w:p w:rsidR="005B70BD" w:rsidRPr="00CC5486" w:rsidRDefault="005B70BD" w:rsidP="005B70BD">
                  <w:pPr>
                    <w:tabs>
                      <w:tab w:val="left" w:pos="82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548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В. Игра в «</w:t>
                  </w:r>
                  <w:proofErr w:type="spellStart"/>
                  <w:r w:rsidRPr="00CC5486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Dota</w:t>
                  </w:r>
                  <w:proofErr w:type="spellEnd"/>
                  <w:r w:rsidRPr="00CC5486">
                    <w:rPr>
                      <w:rFonts w:ascii="Times New Roman" w:hAnsi="Times New Roman" w:cs="Times New Roman"/>
                      <w:sz w:val="28"/>
                      <w:szCs w:val="28"/>
                    </w:rPr>
                    <w:t>2» и другие онлайн-игры более двух часов в день</w:t>
                  </w:r>
                </w:p>
              </w:tc>
              <w:tc>
                <w:tcPr>
                  <w:tcW w:w="4125" w:type="dxa"/>
                  <w:shd w:val="clear" w:color="auto" w:fill="auto"/>
                </w:tcPr>
                <w:p w:rsidR="005B70BD" w:rsidRPr="00CC5486" w:rsidRDefault="005B70BD" w:rsidP="005B70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70BD" w:rsidRPr="005B70BD" w:rsidTr="00837ABB">
              <w:tc>
                <w:tcPr>
                  <w:tcW w:w="4823" w:type="dxa"/>
                  <w:shd w:val="clear" w:color="auto" w:fill="auto"/>
                </w:tcPr>
                <w:p w:rsidR="005B70BD" w:rsidRPr="00CC5486" w:rsidRDefault="005B70BD" w:rsidP="005B70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548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Г.  Курение</w:t>
                  </w:r>
                </w:p>
              </w:tc>
              <w:tc>
                <w:tcPr>
                  <w:tcW w:w="4125" w:type="dxa"/>
                  <w:shd w:val="clear" w:color="auto" w:fill="auto"/>
                </w:tcPr>
                <w:p w:rsidR="005B70BD" w:rsidRPr="00CC5486" w:rsidRDefault="005B70BD" w:rsidP="005B70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70BD" w:rsidRPr="005B70BD" w:rsidTr="00837ABB">
              <w:tc>
                <w:tcPr>
                  <w:tcW w:w="4823" w:type="dxa"/>
                  <w:shd w:val="clear" w:color="auto" w:fill="auto"/>
                </w:tcPr>
                <w:p w:rsidR="005B70BD" w:rsidRPr="00CC5486" w:rsidRDefault="005B70BD" w:rsidP="005B70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548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Д. Регулярное употребление гамбургеров, чипсов, газировки и другого «фаст-</w:t>
                  </w:r>
                  <w:proofErr w:type="spellStart"/>
                  <w:r w:rsidRPr="00CC548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фуда</w:t>
                  </w:r>
                  <w:proofErr w:type="spellEnd"/>
                  <w:r w:rsidRPr="00CC5486">
                    <w:rPr>
                      <w:rFonts w:ascii="Times New Roman" w:hAnsi="Times New Roman" w:cs="Times New Roman"/>
                      <w:sz w:val="28"/>
                      <w:szCs w:val="28"/>
                    </w:rPr>
                    <w:t>»</w:t>
                  </w:r>
                </w:p>
              </w:tc>
              <w:tc>
                <w:tcPr>
                  <w:tcW w:w="4125" w:type="dxa"/>
                  <w:shd w:val="clear" w:color="auto" w:fill="auto"/>
                </w:tcPr>
                <w:p w:rsidR="005B70BD" w:rsidRPr="00CC5486" w:rsidRDefault="005B70BD" w:rsidP="005B70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70BD" w:rsidRPr="005B70BD" w:rsidTr="006A3045">
        <w:trPr>
          <w:trHeight w:val="174"/>
        </w:trPr>
        <w:tc>
          <w:tcPr>
            <w:tcW w:w="675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32" w:type="dxa"/>
            <w:gridSpan w:val="2"/>
            <w:vMerge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70BD" w:rsidRPr="005B70BD" w:rsidTr="006A3045">
        <w:trPr>
          <w:trHeight w:val="20"/>
        </w:trPr>
        <w:tc>
          <w:tcPr>
            <w:tcW w:w="9807" w:type="dxa"/>
            <w:gridSpan w:val="3"/>
          </w:tcPr>
          <w:tbl>
            <w:tblPr>
              <w:tblW w:w="0" w:type="auto"/>
              <w:tblInd w:w="12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418"/>
              <w:gridCol w:w="1417"/>
              <w:gridCol w:w="1498"/>
              <w:gridCol w:w="1337"/>
              <w:gridCol w:w="1418"/>
            </w:tblGrid>
            <w:tr w:rsidR="005B70BD" w:rsidRPr="005B70BD" w:rsidTr="006A3045">
              <w:tc>
                <w:tcPr>
                  <w:tcW w:w="1418" w:type="dxa"/>
                  <w:shd w:val="clear" w:color="auto" w:fill="auto"/>
                </w:tcPr>
                <w:p w:rsidR="005B70BD" w:rsidRPr="005B70BD" w:rsidRDefault="005B70BD" w:rsidP="005B70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B70B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А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5B70BD" w:rsidRPr="005B70BD" w:rsidRDefault="005B70BD" w:rsidP="005B70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B70B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1498" w:type="dxa"/>
                  <w:shd w:val="clear" w:color="auto" w:fill="auto"/>
                </w:tcPr>
                <w:p w:rsidR="005B70BD" w:rsidRPr="005B70BD" w:rsidRDefault="005B70BD" w:rsidP="005B70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B70B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1337" w:type="dxa"/>
                  <w:shd w:val="clear" w:color="auto" w:fill="auto"/>
                </w:tcPr>
                <w:p w:rsidR="005B70BD" w:rsidRPr="005B70BD" w:rsidRDefault="005B70BD" w:rsidP="005B70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B70B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5B70BD" w:rsidRPr="005B70BD" w:rsidRDefault="005B70BD" w:rsidP="005B70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B70B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</w:t>
                  </w:r>
                </w:p>
              </w:tc>
            </w:tr>
            <w:tr w:rsidR="005B70BD" w:rsidRPr="005B70BD" w:rsidTr="006A3045">
              <w:tc>
                <w:tcPr>
                  <w:tcW w:w="1418" w:type="dxa"/>
                  <w:shd w:val="clear" w:color="auto" w:fill="auto"/>
                </w:tcPr>
                <w:p w:rsidR="005B70BD" w:rsidRPr="005B70BD" w:rsidRDefault="005B70BD" w:rsidP="005B70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5B70BD" w:rsidRPr="005B70BD" w:rsidRDefault="005B70BD" w:rsidP="005B70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98" w:type="dxa"/>
                  <w:shd w:val="clear" w:color="auto" w:fill="auto"/>
                </w:tcPr>
                <w:p w:rsidR="005B70BD" w:rsidRPr="005B70BD" w:rsidRDefault="005B70BD" w:rsidP="005B70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337" w:type="dxa"/>
                  <w:shd w:val="clear" w:color="auto" w:fill="auto"/>
                </w:tcPr>
                <w:p w:rsidR="005B70BD" w:rsidRPr="005B70BD" w:rsidRDefault="005B70BD" w:rsidP="005B70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</w:tcPr>
                <w:p w:rsidR="005B70BD" w:rsidRPr="005B70BD" w:rsidRDefault="005B70BD" w:rsidP="005B70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70BD" w:rsidRPr="005B70BD" w:rsidTr="006A3045">
        <w:trPr>
          <w:trHeight w:val="401"/>
        </w:trPr>
        <w:tc>
          <w:tcPr>
            <w:tcW w:w="675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132" w:type="dxa"/>
            <w:gridSpan w:val="2"/>
            <w:vMerge w:val="restart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Все ситуации, приведенные ниже, связаны с понятиями «дружба» и «товарищество».</w:t>
            </w:r>
            <w:r w:rsidR="006A30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Найдите ситуацию, «выпадающую» из общего ряда, и запишите цифру, под которой она указана.</w:t>
            </w:r>
          </w:p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1. Маша очень расстроилась, когда у нее потерялся котенок, поэтому Алёна помогла подруге искать питомца. </w:t>
            </w:r>
          </w:p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2.  Из-за простуды Олег пропустил ряд уроков по математике, поэтому одноклассник Сергей объяснил ему пропущенный материал.</w:t>
            </w:r>
          </w:p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3. Лиза поделилась с Мариной секретом, с кем из одноклассников ей хочется дружить, а Марина рассказала об этом всему классу. </w:t>
            </w:r>
          </w:p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4. Когда одноклассник обвинил Олю в клевете, ее друзья не поверили в это и не стали объявлять бойкот девочке.</w:t>
            </w:r>
          </w:p>
        </w:tc>
      </w:tr>
      <w:tr w:rsidR="005B70BD" w:rsidRPr="005B70BD" w:rsidTr="006A3045">
        <w:trPr>
          <w:trHeight w:val="401"/>
        </w:trPr>
        <w:tc>
          <w:tcPr>
            <w:tcW w:w="675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32" w:type="dxa"/>
            <w:gridSpan w:val="2"/>
            <w:vMerge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B70BD" w:rsidRPr="005B70BD" w:rsidRDefault="005B70BD" w:rsidP="005B70BD">
      <w:pPr>
        <w:spacing w:after="0" w:line="240" w:lineRule="auto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5"/>
        <w:gridCol w:w="2886"/>
        <w:gridCol w:w="3246"/>
        <w:gridCol w:w="3246"/>
      </w:tblGrid>
      <w:tr w:rsidR="005B70BD" w:rsidRPr="005B70BD" w:rsidTr="004C2CA3">
        <w:trPr>
          <w:trHeight w:val="812"/>
        </w:trPr>
        <w:tc>
          <w:tcPr>
            <w:tcW w:w="675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896" w:type="dxa"/>
            <w:gridSpan w:val="3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Назовите обществоведческое понятие, которое иллюстрируют эти рисунки?</w:t>
            </w:r>
          </w:p>
        </w:tc>
      </w:tr>
      <w:tr w:rsidR="005B70BD" w:rsidRPr="005B70BD" w:rsidTr="004C2CA3">
        <w:trPr>
          <w:trHeight w:val="401"/>
        </w:trPr>
        <w:tc>
          <w:tcPr>
            <w:tcW w:w="675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0" w:type="dxa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noProof/>
                <w:sz w:val="28"/>
                <w:szCs w:val="28"/>
              </w:rPr>
              <w:drawing>
                <wp:inline distT="0" distB="0" distL="0" distR="0">
                  <wp:extent cx="1668780" cy="1402080"/>
                  <wp:effectExtent l="19050" t="0" r="7620" b="0"/>
                  <wp:docPr id="13" name="Рисунок 13" descr="http://zanny.ru/tw_files2/urls_1/21/d-20124/20124_html_5cb4820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zanny.ru/tw_files2/urls_1/21/d-20124/20124_html_5cb4820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4442" cy="13984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7" w:type="dxa"/>
            <w:vAlign w:val="center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noProof/>
                <w:sz w:val="28"/>
                <w:szCs w:val="28"/>
              </w:rPr>
              <w:drawing>
                <wp:inline distT="0" distB="0" distL="0" distR="0">
                  <wp:extent cx="1905000" cy="1440180"/>
                  <wp:effectExtent l="19050" t="0" r="0" b="0"/>
                  <wp:docPr id="8" name="Рисунок 4" descr="http://images.ua.prom.st/116339476_w200_h200_images_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images.ua.prom.st/116339476_w200_h200_images_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440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9" w:type="dxa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noProof/>
                <w:sz w:val="28"/>
                <w:szCs w:val="28"/>
              </w:rPr>
              <w:drawing>
                <wp:inline distT="0" distB="0" distL="0" distR="0">
                  <wp:extent cx="1901148" cy="1440180"/>
                  <wp:effectExtent l="19050" t="0" r="3852" b="0"/>
                  <wp:docPr id="9" name="Рисунок 7" descr="https://thumbs.dreamstime.com/t/vienna-museum-visitor-2839169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thumbs.dreamstime.com/t/vienna-museum-visitor-2839169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6657" cy="14443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B70BD" w:rsidRPr="005B70BD" w:rsidRDefault="005B70BD" w:rsidP="005B70BD">
      <w:pPr>
        <w:spacing w:after="0" w:line="240" w:lineRule="auto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7"/>
        <w:gridCol w:w="9336"/>
      </w:tblGrid>
      <w:tr w:rsidR="005B70BD" w:rsidRPr="005B70BD" w:rsidTr="004C2CA3">
        <w:trPr>
          <w:trHeight w:val="401"/>
        </w:trPr>
        <w:tc>
          <w:tcPr>
            <w:tcW w:w="696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875" w:type="dxa"/>
          </w:tcPr>
          <w:p w:rsidR="005B70BD" w:rsidRPr="005B70BD" w:rsidRDefault="005B70BD" w:rsidP="007356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Среди учащихся пятых-шестых классов был проведен социологический опрос. Им задавали вопрос: «Зачем человеку нужно получать образование?». Результаты опроса представлены в диаграмме.</w:t>
            </w:r>
          </w:p>
        </w:tc>
      </w:tr>
      <w:tr w:rsidR="005B70BD" w:rsidRPr="005B70BD" w:rsidTr="004C2CA3">
        <w:trPr>
          <w:trHeight w:val="401"/>
        </w:trPr>
        <w:tc>
          <w:tcPr>
            <w:tcW w:w="696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75" w:type="dxa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5756910" cy="3246120"/>
                  <wp:effectExtent l="19050" t="0" r="15240" b="0"/>
                  <wp:docPr id="6" name="Диаграм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6"/>
                    </a:graphicData>
                  </a:graphic>
                </wp:inline>
              </w:drawing>
            </w:r>
          </w:p>
        </w:tc>
      </w:tr>
      <w:tr w:rsidR="005B70BD" w:rsidRPr="005B70BD" w:rsidTr="004C2CA3">
        <w:trPr>
          <w:trHeight w:val="401"/>
        </w:trPr>
        <w:tc>
          <w:tcPr>
            <w:tcW w:w="696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75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Найдите в приведённом списке выводы, которые можно сделать на основе диаграммы, и запишите </w:t>
            </w:r>
            <w:r w:rsidRPr="005B70BD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цифры</w:t>
            </w:r>
            <w:r w:rsidRPr="005B70BD">
              <w:rPr>
                <w:rFonts w:ascii="Times New Roman" w:eastAsia="Times New Roman" w:hAnsi="Times New Roman" w:cs="Times New Roman"/>
                <w:sz w:val="28"/>
                <w:szCs w:val="28"/>
              </w:rPr>
              <w:t>, под которыми они указаны.</w:t>
            </w:r>
          </w:p>
          <w:p w:rsidR="005B70BD" w:rsidRPr="005B70BD" w:rsidRDefault="005B70BD" w:rsidP="005B70BD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 Около трети опрошенных считают, что образование важно для последующего материального обеспечения себя.</w:t>
            </w:r>
          </w:p>
          <w:p w:rsidR="005B70BD" w:rsidRPr="005B70BD" w:rsidRDefault="005B70BD" w:rsidP="005B70B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Количество опрошенных, которые отмечают высокий престиж получения образования, больше, чем тех, кто считает, что образование позволяет стать умнее.</w:t>
            </w:r>
          </w:p>
          <w:p w:rsidR="005B70BD" w:rsidRPr="005B70BD" w:rsidRDefault="005B70BD" w:rsidP="005B70B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Примерно равное количество </w:t>
            </w:r>
            <w:proofErr w:type="gramStart"/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опрошенных</w:t>
            </w:r>
            <w:proofErr w:type="gramEnd"/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 полагают, что образование делает человека воспитанным, являясь при этом интересным и увлекательным процессом.</w:t>
            </w:r>
          </w:p>
          <w:p w:rsidR="005B70BD" w:rsidRPr="005B70BD" w:rsidRDefault="005B70BD" w:rsidP="005B70B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Почти четверть </w:t>
            </w:r>
            <w:proofErr w:type="gramStart"/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опрошенных</w:t>
            </w:r>
            <w:proofErr w:type="gramEnd"/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 уверены, что образование позволяет человеку получить новые знания.</w:t>
            </w:r>
          </w:p>
          <w:p w:rsidR="005B70BD" w:rsidRPr="005B70BD" w:rsidRDefault="005B70BD" w:rsidP="005B70B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Большая часть опрошенных считает, что главная роль образования – сделать человека культурным.</w:t>
            </w:r>
            <w:proofErr w:type="gramEnd"/>
          </w:p>
        </w:tc>
      </w:tr>
    </w:tbl>
    <w:p w:rsidR="005B70BD" w:rsidRPr="005B70BD" w:rsidRDefault="005B70BD" w:rsidP="005B70BD">
      <w:pPr>
        <w:spacing w:after="0" w:line="240" w:lineRule="auto"/>
        <w:jc w:val="both"/>
        <w:rPr>
          <w:sz w:val="28"/>
          <w:szCs w:val="28"/>
        </w:rPr>
      </w:pPr>
    </w:p>
    <w:p w:rsidR="005B70BD" w:rsidRPr="005B70BD" w:rsidRDefault="005B70BD" w:rsidP="005B70BD">
      <w:pPr>
        <w:tabs>
          <w:tab w:val="left" w:pos="69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70BD">
        <w:rPr>
          <w:rFonts w:ascii="Times New Roman" w:hAnsi="Times New Roman" w:cs="Times New Roman"/>
          <w:b/>
          <w:sz w:val="28"/>
          <w:szCs w:val="28"/>
        </w:rPr>
        <w:t>Часть 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96"/>
        <w:gridCol w:w="8875"/>
      </w:tblGrid>
      <w:tr w:rsidR="005B70BD" w:rsidRPr="005B70BD" w:rsidTr="004C2CA3">
        <w:trPr>
          <w:trHeight w:val="395"/>
        </w:trPr>
        <w:tc>
          <w:tcPr>
            <w:tcW w:w="696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10*</w:t>
            </w:r>
          </w:p>
        </w:tc>
        <w:tc>
          <w:tcPr>
            <w:tcW w:w="8875" w:type="dxa"/>
            <w:vMerge w:val="restart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«Один человек пришел к древнегреческому философу Сократу и спросил:</w:t>
            </w:r>
          </w:p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– А знаешь, что мне сказал о тебе твой друг?</w:t>
            </w:r>
          </w:p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– Подожди, – остановил его Сократ.– Просей сначала то, что собираешься сказать, через три сита.</w:t>
            </w:r>
          </w:p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– Три сита?</w:t>
            </w:r>
          </w:p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– Прежде чем, что-нибудь говорить, нужно трижды просеять это. Во-первых, через сито Правды. Ты уверен, что всё то, что ты скажешь – это </w:t>
            </w:r>
            <w:proofErr w:type="gramStart"/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действительно</w:t>
            </w:r>
            <w:proofErr w:type="gramEnd"/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 Правда?</w:t>
            </w:r>
          </w:p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– Нет. Просто я слышал…</w:t>
            </w:r>
          </w:p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– Очень хорошо. Значит, ты не знаешь, </w:t>
            </w:r>
            <w:proofErr w:type="gramStart"/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Правда</w:t>
            </w:r>
            <w:proofErr w:type="gramEnd"/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 это или нет.</w:t>
            </w:r>
          </w:p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Тогда просеем через второе Сито – Сито Доброты. Ты хочешь сказать о моем друге что-то Хорошее?</w:t>
            </w:r>
          </w:p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– Нет! Напротив!</w:t>
            </w:r>
          </w:p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– Значит, – продолжал Сократ, – ты собираешься сказать о нем что-то Плохое, но даже не уверен, что это правда.</w:t>
            </w:r>
            <w:r w:rsidR="008979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Попробуем третье Сито – Сито Пользы. Так ли уж необходимо мне услышать то, что ты хочешь рассказать?</w:t>
            </w:r>
          </w:p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– Нет, в этом нет необходимости.</w:t>
            </w:r>
          </w:p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– Итак, – заключил Сократ, – в том, что ты хочешь мне сказать, НЕТ ни Доброты, ни Пользы, ни Необходимости. Зачем тогда об этом говорить? Стоит ли</w:t>
            </w:r>
            <w:r w:rsidR="008979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болтать и этим вредить людям?»</w:t>
            </w:r>
            <w:r w:rsidR="008979ED">
              <w:rPr>
                <w:rStyle w:val="ab"/>
                <w:rFonts w:ascii="Times New Roman" w:hAnsi="Times New Roman" w:cs="Times New Roman"/>
                <w:sz w:val="28"/>
                <w:szCs w:val="28"/>
              </w:rPr>
              <w:footnoteReference w:id="3"/>
            </w:r>
          </w:p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Объясните смысл притчи. Какие правила общения в ней описаны? </w:t>
            </w:r>
          </w:p>
        </w:tc>
      </w:tr>
      <w:tr w:rsidR="005B70BD" w:rsidRPr="005B70BD" w:rsidTr="004C2CA3">
        <w:trPr>
          <w:trHeight w:val="699"/>
        </w:trPr>
        <w:tc>
          <w:tcPr>
            <w:tcW w:w="696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75" w:type="dxa"/>
            <w:vMerge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B70BD" w:rsidRPr="005B70BD" w:rsidRDefault="005B70BD" w:rsidP="005B70BD">
      <w:pPr>
        <w:spacing w:after="0" w:line="240" w:lineRule="auto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96"/>
        <w:gridCol w:w="8875"/>
      </w:tblGrid>
      <w:tr w:rsidR="005B70BD" w:rsidRPr="005B70BD" w:rsidTr="004C2CA3">
        <w:trPr>
          <w:trHeight w:val="315"/>
        </w:trPr>
        <w:tc>
          <w:tcPr>
            <w:tcW w:w="696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11*</w:t>
            </w:r>
          </w:p>
        </w:tc>
        <w:tc>
          <w:tcPr>
            <w:tcW w:w="8875" w:type="dxa"/>
            <w:vMerge w:val="restart"/>
          </w:tcPr>
          <w:p w:rsidR="005B70BD" w:rsidRPr="005B70BD" w:rsidRDefault="00515169" w:rsidP="005151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каком документе закреплены </w:t>
            </w:r>
            <w:r w:rsidR="005B70BD" w:rsidRPr="005B70BD">
              <w:rPr>
                <w:rFonts w:ascii="Times New Roman" w:hAnsi="Times New Roman" w:cs="Times New Roman"/>
                <w:sz w:val="28"/>
                <w:szCs w:val="28"/>
              </w:rPr>
              <w:t>права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B70BD" w:rsidRPr="005B70BD">
              <w:rPr>
                <w:rFonts w:ascii="Times New Roman" w:hAnsi="Times New Roman" w:cs="Times New Roman"/>
                <w:sz w:val="28"/>
                <w:szCs w:val="28"/>
              </w:rPr>
              <w:t>несовершеннолетни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5B70BD"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 дет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="005B70BD"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5B70BD"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азовите два таких права. </w:t>
            </w:r>
          </w:p>
        </w:tc>
      </w:tr>
      <w:tr w:rsidR="005B70BD" w:rsidRPr="005B70BD" w:rsidTr="004C2CA3">
        <w:trPr>
          <w:trHeight w:val="364"/>
        </w:trPr>
        <w:tc>
          <w:tcPr>
            <w:tcW w:w="696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75" w:type="dxa"/>
            <w:vMerge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B70BD" w:rsidRPr="005B70BD" w:rsidRDefault="005B70BD" w:rsidP="005B70BD">
      <w:pPr>
        <w:spacing w:after="0" w:line="240" w:lineRule="auto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96"/>
        <w:gridCol w:w="8875"/>
      </w:tblGrid>
      <w:tr w:rsidR="005B70BD" w:rsidRPr="005B70BD" w:rsidTr="004C2CA3">
        <w:trPr>
          <w:trHeight w:val="329"/>
        </w:trPr>
        <w:tc>
          <w:tcPr>
            <w:tcW w:w="696" w:type="dxa"/>
          </w:tcPr>
          <w:p w:rsidR="005B70BD" w:rsidRPr="005B70BD" w:rsidRDefault="005B70BD" w:rsidP="005B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12*</w:t>
            </w:r>
          </w:p>
        </w:tc>
        <w:tc>
          <w:tcPr>
            <w:tcW w:w="8875" w:type="dxa"/>
            <w:vMerge w:val="restart"/>
          </w:tcPr>
          <w:p w:rsidR="005B70BD" w:rsidRPr="005B70BD" w:rsidRDefault="005B70BD" w:rsidP="005B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«Студенты челябинского филиала Финансового университета при Правительстве РФ в апреле 2017 года провели увлекательную экономическую игру для школьников г. Копейска. Школьники узнали, как правильно зарабатывать деньги и распоряжаться ими, как разумно вести семейный бюджет»</w:t>
            </w:r>
            <w:r w:rsidR="008979ED">
              <w:rPr>
                <w:rStyle w:val="ab"/>
                <w:rFonts w:ascii="Times New Roman" w:hAnsi="Times New Roman" w:cs="Times New Roman"/>
                <w:sz w:val="28"/>
                <w:szCs w:val="28"/>
              </w:rPr>
              <w:footnoteReference w:id="4"/>
            </w: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5B70BD" w:rsidRPr="008979ED" w:rsidRDefault="005B70BD" w:rsidP="00897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Выскажите три предположения, какие советы по ведению домашнего хозяйства могли получить школьники в ходе этой игры?</w:t>
            </w:r>
          </w:p>
        </w:tc>
      </w:tr>
    </w:tbl>
    <w:p w:rsidR="00D52088" w:rsidRDefault="00D52088" w:rsidP="005B70BD">
      <w:pPr>
        <w:spacing w:after="0" w:line="240" w:lineRule="auto"/>
        <w:rPr>
          <w:sz w:val="28"/>
          <w:szCs w:val="28"/>
        </w:rPr>
      </w:pPr>
    </w:p>
    <w:p w:rsidR="00837ABB" w:rsidRDefault="00837ABB" w:rsidP="005B70BD">
      <w:pPr>
        <w:spacing w:after="0" w:line="240" w:lineRule="auto"/>
        <w:rPr>
          <w:sz w:val="28"/>
          <w:szCs w:val="28"/>
        </w:rPr>
      </w:pPr>
    </w:p>
    <w:p w:rsidR="00837ABB" w:rsidRPr="00837ABB" w:rsidRDefault="00837ABB" w:rsidP="00837A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7ABB">
        <w:rPr>
          <w:rFonts w:ascii="Times New Roman" w:hAnsi="Times New Roman" w:cs="Times New Roman"/>
          <w:b/>
          <w:sz w:val="28"/>
          <w:szCs w:val="28"/>
        </w:rPr>
        <w:t>Система оценивания контрольной работы</w:t>
      </w:r>
    </w:p>
    <w:p w:rsidR="00837ABB" w:rsidRPr="00837ABB" w:rsidRDefault="00837ABB" w:rsidP="00837ABB">
      <w:pPr>
        <w:pStyle w:val="2"/>
        <w:spacing w:after="0" w:line="240" w:lineRule="auto"/>
        <w:ind w:left="0" w:firstLine="397"/>
        <w:jc w:val="both"/>
        <w:rPr>
          <w:rFonts w:ascii="Times New Roman" w:hAnsi="Times New Roman"/>
          <w:sz w:val="28"/>
          <w:szCs w:val="28"/>
        </w:rPr>
      </w:pPr>
      <w:r w:rsidRPr="00837ABB">
        <w:rPr>
          <w:rFonts w:ascii="Times New Roman" w:hAnsi="Times New Roman"/>
          <w:sz w:val="28"/>
          <w:szCs w:val="28"/>
        </w:rPr>
        <w:t>За верное выполнение заданий 1–</w:t>
      </w:r>
      <w:r>
        <w:rPr>
          <w:rFonts w:ascii="Times New Roman" w:hAnsi="Times New Roman"/>
          <w:sz w:val="28"/>
          <w:szCs w:val="28"/>
        </w:rPr>
        <w:t>2</w:t>
      </w:r>
      <w:r w:rsidRPr="00837AB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4</w:t>
      </w:r>
      <w:r w:rsidRPr="00837ABB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5, 7</w:t>
      </w:r>
      <w:r w:rsidRPr="00837ABB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8</w:t>
      </w:r>
      <w:r w:rsidRPr="00837ABB">
        <w:rPr>
          <w:rFonts w:ascii="Times New Roman" w:hAnsi="Times New Roman"/>
          <w:sz w:val="28"/>
          <w:szCs w:val="28"/>
        </w:rPr>
        <w:t xml:space="preserve"> выставляется 1 балл. Задания считаются выполненными верно, если верно указан</w:t>
      </w:r>
      <w:r>
        <w:rPr>
          <w:rFonts w:ascii="Times New Roman" w:hAnsi="Times New Roman"/>
          <w:sz w:val="28"/>
          <w:szCs w:val="28"/>
        </w:rPr>
        <w:t>а</w:t>
      </w:r>
      <w:r w:rsidRPr="00837ABB">
        <w:rPr>
          <w:rFonts w:ascii="Times New Roman" w:hAnsi="Times New Roman"/>
          <w:sz w:val="28"/>
          <w:szCs w:val="28"/>
        </w:rPr>
        <w:t xml:space="preserve"> требуемая цифра.</w:t>
      </w:r>
    </w:p>
    <w:p w:rsidR="00837ABB" w:rsidRPr="00837ABB" w:rsidRDefault="00837ABB" w:rsidP="00837ABB">
      <w:pPr>
        <w:pStyle w:val="2"/>
        <w:spacing w:after="120" w:line="240" w:lineRule="auto"/>
        <w:ind w:left="0" w:firstLine="397"/>
        <w:jc w:val="both"/>
        <w:rPr>
          <w:rFonts w:ascii="Times New Roman" w:hAnsi="Times New Roman"/>
          <w:sz w:val="28"/>
          <w:szCs w:val="28"/>
        </w:rPr>
      </w:pPr>
      <w:r w:rsidRPr="00837ABB">
        <w:rPr>
          <w:rFonts w:ascii="Times New Roman" w:hAnsi="Times New Roman"/>
          <w:sz w:val="28"/>
          <w:szCs w:val="28"/>
        </w:rPr>
        <w:t xml:space="preserve">За верное выполнение заданий </w:t>
      </w:r>
      <w:r>
        <w:rPr>
          <w:rFonts w:ascii="Times New Roman" w:hAnsi="Times New Roman"/>
          <w:sz w:val="28"/>
          <w:szCs w:val="28"/>
        </w:rPr>
        <w:t>3, 6, 9</w:t>
      </w:r>
      <w:r w:rsidRPr="00837AB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37ABB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0</w:t>
      </w:r>
      <w:r w:rsidRPr="00837ABB">
        <w:rPr>
          <w:rFonts w:ascii="Times New Roman" w:hAnsi="Times New Roman"/>
          <w:sz w:val="28"/>
          <w:szCs w:val="28"/>
        </w:rPr>
        <w:t>, 1</w:t>
      </w:r>
      <w:r>
        <w:rPr>
          <w:rFonts w:ascii="Times New Roman" w:hAnsi="Times New Roman"/>
          <w:sz w:val="28"/>
          <w:szCs w:val="28"/>
        </w:rPr>
        <w:t xml:space="preserve">2 </w:t>
      </w:r>
      <w:r w:rsidRPr="00837ABB">
        <w:rPr>
          <w:rFonts w:ascii="Times New Roman" w:hAnsi="Times New Roman"/>
          <w:sz w:val="28"/>
          <w:szCs w:val="28"/>
        </w:rPr>
        <w:t>выставляется от 1 до 2 баллов. Задания считаются выполненными верно, если полностью или частично соответствуют критериям оценивания. За верное выполнение задания 1</w:t>
      </w:r>
      <w:r>
        <w:rPr>
          <w:rFonts w:ascii="Times New Roman" w:hAnsi="Times New Roman"/>
          <w:sz w:val="28"/>
          <w:szCs w:val="28"/>
        </w:rPr>
        <w:t>1</w:t>
      </w:r>
      <w:r w:rsidRPr="00837ABB">
        <w:rPr>
          <w:rFonts w:ascii="Times New Roman" w:hAnsi="Times New Roman"/>
          <w:sz w:val="28"/>
          <w:szCs w:val="28"/>
        </w:rPr>
        <w:t xml:space="preserve"> выставляется от 1 до 3 баллов. Задание считается выполненным верно, если полностью или частично соответствует критериям оценивания.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3118"/>
        <w:gridCol w:w="2977"/>
        <w:gridCol w:w="2657"/>
      </w:tblGrid>
      <w:tr w:rsidR="00837ABB" w:rsidRPr="00837ABB" w:rsidTr="00FD7837">
        <w:trPr>
          <w:trHeight w:val="315"/>
          <w:jc w:val="center"/>
        </w:trPr>
        <w:tc>
          <w:tcPr>
            <w:tcW w:w="1101" w:type="dxa"/>
            <w:vMerge w:val="restart"/>
            <w:vAlign w:val="center"/>
          </w:tcPr>
          <w:p w:rsidR="00837ABB" w:rsidRPr="00837ABB" w:rsidRDefault="00837ABB" w:rsidP="00837ABB">
            <w:pPr>
              <w:pStyle w:val="20"/>
              <w:spacing w:line="240" w:lineRule="auto"/>
              <w:rPr>
                <w:color w:val="auto"/>
                <w:sz w:val="24"/>
                <w:szCs w:val="24"/>
              </w:rPr>
            </w:pPr>
            <w:r w:rsidRPr="00837ABB">
              <w:rPr>
                <w:color w:val="auto"/>
                <w:sz w:val="24"/>
                <w:szCs w:val="24"/>
              </w:rPr>
              <w:t>Номер задания</w:t>
            </w:r>
          </w:p>
        </w:tc>
        <w:tc>
          <w:tcPr>
            <w:tcW w:w="6095" w:type="dxa"/>
            <w:gridSpan w:val="2"/>
            <w:tcBorders>
              <w:bottom w:val="single" w:sz="4" w:space="0" w:color="auto"/>
            </w:tcBorders>
            <w:vAlign w:val="center"/>
          </w:tcPr>
          <w:p w:rsidR="00837ABB" w:rsidRPr="00837ABB" w:rsidRDefault="00837ABB" w:rsidP="00837A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A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Правильный ответ</w:t>
            </w:r>
          </w:p>
        </w:tc>
        <w:tc>
          <w:tcPr>
            <w:tcW w:w="2657" w:type="dxa"/>
            <w:vMerge w:val="restart"/>
            <w:vAlign w:val="center"/>
          </w:tcPr>
          <w:p w:rsidR="00837ABB" w:rsidRPr="00837ABB" w:rsidRDefault="00837ABB" w:rsidP="00837ABB">
            <w:pPr>
              <w:pStyle w:val="20"/>
              <w:spacing w:line="240" w:lineRule="auto"/>
              <w:rPr>
                <w:color w:val="auto"/>
                <w:sz w:val="24"/>
                <w:szCs w:val="24"/>
              </w:rPr>
            </w:pPr>
            <w:r w:rsidRPr="00837ABB">
              <w:rPr>
                <w:color w:val="auto"/>
                <w:sz w:val="24"/>
                <w:szCs w:val="24"/>
              </w:rPr>
              <w:t>Количество баллов</w:t>
            </w:r>
          </w:p>
        </w:tc>
      </w:tr>
      <w:tr w:rsidR="00837ABB" w:rsidRPr="00837ABB" w:rsidTr="00FD7837">
        <w:trPr>
          <w:trHeight w:val="315"/>
          <w:jc w:val="center"/>
        </w:trPr>
        <w:tc>
          <w:tcPr>
            <w:tcW w:w="1101" w:type="dxa"/>
            <w:vMerge/>
            <w:vAlign w:val="center"/>
          </w:tcPr>
          <w:p w:rsidR="00837ABB" w:rsidRPr="00837ABB" w:rsidRDefault="00837ABB" w:rsidP="00837ABB">
            <w:pPr>
              <w:pStyle w:val="20"/>
              <w:spacing w:line="24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37ABB" w:rsidRPr="00837ABB" w:rsidRDefault="00837ABB" w:rsidP="00837AB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37A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837A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вариант</w:t>
            </w:r>
          </w:p>
        </w:tc>
        <w:tc>
          <w:tcPr>
            <w:tcW w:w="297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37ABB" w:rsidRPr="00837ABB" w:rsidRDefault="00837ABB" w:rsidP="00837AB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37A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837A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вариант</w:t>
            </w:r>
          </w:p>
        </w:tc>
        <w:tc>
          <w:tcPr>
            <w:tcW w:w="2657" w:type="dxa"/>
            <w:vMerge/>
            <w:tcBorders>
              <w:left w:val="single" w:sz="4" w:space="0" w:color="auto"/>
            </w:tcBorders>
            <w:vAlign w:val="center"/>
          </w:tcPr>
          <w:p w:rsidR="00837ABB" w:rsidRPr="00837ABB" w:rsidRDefault="00837ABB" w:rsidP="00837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ABB" w:rsidRPr="00837ABB" w:rsidTr="00FD7837">
        <w:trPr>
          <w:jc w:val="center"/>
        </w:trPr>
        <w:tc>
          <w:tcPr>
            <w:tcW w:w="1101" w:type="dxa"/>
            <w:vAlign w:val="center"/>
          </w:tcPr>
          <w:p w:rsidR="00837ABB" w:rsidRPr="00837ABB" w:rsidRDefault="00837ABB" w:rsidP="00837ABB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A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right w:val="single" w:sz="4" w:space="0" w:color="auto"/>
            </w:tcBorders>
            <w:vAlign w:val="center"/>
          </w:tcPr>
          <w:p w:rsidR="00837ABB" w:rsidRPr="00837ABB" w:rsidRDefault="00837ABB" w:rsidP="00837ABB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837ABB" w:rsidRPr="00837ABB" w:rsidRDefault="005C2828" w:rsidP="00837ABB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57" w:type="dxa"/>
            <w:vAlign w:val="center"/>
          </w:tcPr>
          <w:p w:rsidR="00837ABB" w:rsidRPr="00837ABB" w:rsidRDefault="00837ABB" w:rsidP="00837ABB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A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37ABB" w:rsidRPr="00837ABB" w:rsidTr="00FD7837">
        <w:trPr>
          <w:jc w:val="center"/>
        </w:trPr>
        <w:tc>
          <w:tcPr>
            <w:tcW w:w="1101" w:type="dxa"/>
            <w:vAlign w:val="center"/>
          </w:tcPr>
          <w:p w:rsidR="00837ABB" w:rsidRPr="00837ABB" w:rsidRDefault="00837ABB" w:rsidP="00837ABB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A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right w:val="single" w:sz="4" w:space="0" w:color="auto"/>
            </w:tcBorders>
            <w:vAlign w:val="center"/>
          </w:tcPr>
          <w:p w:rsidR="00837ABB" w:rsidRPr="00837ABB" w:rsidRDefault="00837ABB" w:rsidP="00837ABB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837ABB" w:rsidRPr="00837ABB" w:rsidRDefault="005C2828" w:rsidP="00837ABB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57" w:type="dxa"/>
            <w:vAlign w:val="center"/>
          </w:tcPr>
          <w:p w:rsidR="00837ABB" w:rsidRPr="00837ABB" w:rsidRDefault="00837ABB" w:rsidP="00837ABB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A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37ABB" w:rsidRPr="00837ABB" w:rsidTr="00FD7837">
        <w:trPr>
          <w:jc w:val="center"/>
        </w:trPr>
        <w:tc>
          <w:tcPr>
            <w:tcW w:w="1101" w:type="dxa"/>
            <w:vAlign w:val="center"/>
          </w:tcPr>
          <w:p w:rsidR="00837ABB" w:rsidRPr="00837ABB" w:rsidRDefault="00837ABB" w:rsidP="00837ABB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A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  <w:tcBorders>
              <w:right w:val="single" w:sz="4" w:space="0" w:color="auto"/>
            </w:tcBorders>
            <w:vAlign w:val="center"/>
          </w:tcPr>
          <w:p w:rsidR="00837ABB" w:rsidRPr="00837ABB" w:rsidRDefault="00837ABB" w:rsidP="00837ABB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837ABB" w:rsidRPr="00837ABB" w:rsidRDefault="005C2828" w:rsidP="00837ABB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2657" w:type="dxa"/>
            <w:vAlign w:val="center"/>
          </w:tcPr>
          <w:p w:rsidR="00837ABB" w:rsidRPr="00837ABB" w:rsidRDefault="00837ABB" w:rsidP="00837ABB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37ABB" w:rsidRPr="00837ABB" w:rsidTr="00FD7837">
        <w:trPr>
          <w:jc w:val="center"/>
        </w:trPr>
        <w:tc>
          <w:tcPr>
            <w:tcW w:w="1101" w:type="dxa"/>
            <w:vAlign w:val="center"/>
          </w:tcPr>
          <w:p w:rsidR="00837ABB" w:rsidRPr="00837ABB" w:rsidRDefault="00837ABB" w:rsidP="00837ABB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A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  <w:tcBorders>
              <w:right w:val="single" w:sz="4" w:space="0" w:color="auto"/>
            </w:tcBorders>
            <w:vAlign w:val="center"/>
          </w:tcPr>
          <w:p w:rsidR="00837ABB" w:rsidRPr="00837ABB" w:rsidRDefault="00837ABB" w:rsidP="00837ABB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837ABB" w:rsidRPr="00837ABB" w:rsidRDefault="005C2828" w:rsidP="00837ABB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57" w:type="dxa"/>
            <w:vAlign w:val="center"/>
          </w:tcPr>
          <w:p w:rsidR="00837ABB" w:rsidRPr="00837ABB" w:rsidRDefault="00837ABB" w:rsidP="00837ABB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A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37ABB" w:rsidRPr="00837ABB" w:rsidTr="00FD7837">
        <w:trPr>
          <w:jc w:val="center"/>
        </w:trPr>
        <w:tc>
          <w:tcPr>
            <w:tcW w:w="1101" w:type="dxa"/>
            <w:vAlign w:val="center"/>
          </w:tcPr>
          <w:p w:rsidR="00837ABB" w:rsidRPr="00837ABB" w:rsidRDefault="00837ABB" w:rsidP="00837ABB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AB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  <w:tcBorders>
              <w:right w:val="single" w:sz="4" w:space="0" w:color="auto"/>
            </w:tcBorders>
            <w:vAlign w:val="center"/>
          </w:tcPr>
          <w:p w:rsidR="00837ABB" w:rsidRPr="00837ABB" w:rsidRDefault="00837ABB" w:rsidP="00837ABB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837ABB" w:rsidRPr="00837ABB" w:rsidRDefault="005C2828" w:rsidP="00837ABB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57" w:type="dxa"/>
            <w:vAlign w:val="center"/>
          </w:tcPr>
          <w:p w:rsidR="00837ABB" w:rsidRPr="00837ABB" w:rsidRDefault="00837ABB" w:rsidP="00837ABB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A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37ABB" w:rsidRPr="00837ABB" w:rsidTr="00FD7837">
        <w:trPr>
          <w:jc w:val="center"/>
        </w:trPr>
        <w:tc>
          <w:tcPr>
            <w:tcW w:w="1101" w:type="dxa"/>
            <w:vAlign w:val="center"/>
          </w:tcPr>
          <w:p w:rsidR="00837ABB" w:rsidRPr="00837ABB" w:rsidRDefault="00837ABB" w:rsidP="00837ABB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ABB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118" w:type="dxa"/>
            <w:tcBorders>
              <w:right w:val="single" w:sz="4" w:space="0" w:color="auto"/>
            </w:tcBorders>
            <w:vAlign w:val="center"/>
          </w:tcPr>
          <w:p w:rsidR="00837ABB" w:rsidRPr="00837ABB" w:rsidRDefault="00837ABB" w:rsidP="00837ABB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21212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837ABB" w:rsidRPr="00837ABB" w:rsidRDefault="005C2828" w:rsidP="00837ABB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11222</w:t>
            </w:r>
          </w:p>
        </w:tc>
        <w:tc>
          <w:tcPr>
            <w:tcW w:w="2657" w:type="dxa"/>
            <w:vAlign w:val="center"/>
          </w:tcPr>
          <w:p w:rsidR="00837ABB" w:rsidRPr="00837ABB" w:rsidRDefault="00837ABB" w:rsidP="00837ABB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37ABB" w:rsidRPr="00837ABB" w:rsidTr="00FD7837">
        <w:trPr>
          <w:jc w:val="center"/>
        </w:trPr>
        <w:tc>
          <w:tcPr>
            <w:tcW w:w="1101" w:type="dxa"/>
            <w:vAlign w:val="center"/>
          </w:tcPr>
          <w:p w:rsidR="00837ABB" w:rsidRPr="00837ABB" w:rsidRDefault="00837ABB" w:rsidP="00837ABB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AB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18" w:type="dxa"/>
            <w:tcBorders>
              <w:right w:val="single" w:sz="4" w:space="0" w:color="auto"/>
            </w:tcBorders>
            <w:vAlign w:val="center"/>
          </w:tcPr>
          <w:p w:rsidR="00837ABB" w:rsidRPr="00837ABB" w:rsidRDefault="00837ABB" w:rsidP="00837ABB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837ABB" w:rsidRPr="00837ABB" w:rsidRDefault="005C2828" w:rsidP="00837ABB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57" w:type="dxa"/>
            <w:vAlign w:val="center"/>
          </w:tcPr>
          <w:p w:rsidR="00837ABB" w:rsidRPr="00837ABB" w:rsidRDefault="005C2828" w:rsidP="00837ABB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37ABB" w:rsidRPr="00837ABB" w:rsidTr="00FD7837">
        <w:trPr>
          <w:jc w:val="center"/>
        </w:trPr>
        <w:tc>
          <w:tcPr>
            <w:tcW w:w="1101" w:type="dxa"/>
            <w:vAlign w:val="center"/>
          </w:tcPr>
          <w:p w:rsidR="00837ABB" w:rsidRPr="00837ABB" w:rsidRDefault="00837ABB" w:rsidP="00837ABB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A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18" w:type="dxa"/>
            <w:tcBorders>
              <w:right w:val="single" w:sz="4" w:space="0" w:color="auto"/>
            </w:tcBorders>
            <w:vAlign w:val="center"/>
          </w:tcPr>
          <w:p w:rsidR="00837ABB" w:rsidRPr="00837ABB" w:rsidRDefault="00837ABB" w:rsidP="00837ABB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Воспитание детей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837ABB" w:rsidRPr="00837ABB" w:rsidRDefault="005C2828" w:rsidP="00837ABB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Самообразование</w:t>
            </w:r>
          </w:p>
        </w:tc>
        <w:tc>
          <w:tcPr>
            <w:tcW w:w="2657" w:type="dxa"/>
            <w:vAlign w:val="center"/>
          </w:tcPr>
          <w:p w:rsidR="00837ABB" w:rsidRPr="00837ABB" w:rsidRDefault="005C2828" w:rsidP="00837ABB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37ABB" w:rsidRPr="00837ABB" w:rsidTr="00FD7837">
        <w:trPr>
          <w:jc w:val="center"/>
        </w:trPr>
        <w:tc>
          <w:tcPr>
            <w:tcW w:w="1101" w:type="dxa"/>
            <w:vAlign w:val="center"/>
          </w:tcPr>
          <w:p w:rsidR="00837ABB" w:rsidRPr="00837ABB" w:rsidRDefault="00837ABB" w:rsidP="00837ABB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AB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18" w:type="dxa"/>
            <w:tcBorders>
              <w:right w:val="single" w:sz="4" w:space="0" w:color="auto"/>
            </w:tcBorders>
            <w:vAlign w:val="center"/>
          </w:tcPr>
          <w:p w:rsidR="00837ABB" w:rsidRPr="00837ABB" w:rsidRDefault="005C2828" w:rsidP="00837ABB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837ABB" w:rsidRPr="00837ABB" w:rsidRDefault="005C2828" w:rsidP="00837ABB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2657" w:type="dxa"/>
            <w:vAlign w:val="center"/>
          </w:tcPr>
          <w:p w:rsidR="00837ABB" w:rsidRPr="00837ABB" w:rsidRDefault="005C2828" w:rsidP="00837ABB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37ABB" w:rsidRPr="00FD7837" w:rsidTr="00FD7837">
        <w:trPr>
          <w:jc w:val="center"/>
        </w:trPr>
        <w:tc>
          <w:tcPr>
            <w:tcW w:w="1101" w:type="dxa"/>
            <w:vAlign w:val="center"/>
          </w:tcPr>
          <w:p w:rsidR="00837ABB" w:rsidRPr="00837ABB" w:rsidRDefault="00837ABB" w:rsidP="00FD7837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ABB">
              <w:rPr>
                <w:rFonts w:ascii="Times New Roman" w:hAnsi="Times New Roman"/>
                <w:sz w:val="24"/>
                <w:szCs w:val="24"/>
              </w:rPr>
              <w:t>1</w:t>
            </w:r>
            <w:r w:rsidR="005C2828">
              <w:rPr>
                <w:rFonts w:ascii="Times New Roman" w:hAnsi="Times New Roman"/>
                <w:sz w:val="24"/>
                <w:szCs w:val="24"/>
              </w:rPr>
              <w:t>0</w:t>
            </w:r>
            <w:r w:rsidRPr="00837ABB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3118" w:type="dxa"/>
            <w:tcBorders>
              <w:right w:val="single" w:sz="4" w:space="0" w:color="auto"/>
            </w:tcBorders>
            <w:vAlign w:val="center"/>
          </w:tcPr>
          <w:p w:rsidR="00837ABB" w:rsidRDefault="005C2828" w:rsidP="00837ABB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 на загадку: речь идет о человеке. </w:t>
            </w:r>
          </w:p>
          <w:p w:rsidR="005C2828" w:rsidRPr="00837ABB" w:rsidRDefault="005C2828" w:rsidP="00837ABB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Смысл загадки в возрастных особенностях человека: в детстве («утром») младенец перемещается на четвереньках, в зрелости («днем») – на двух ногах, а в старости («вечером») – использует трость для опоры. 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837ABB" w:rsidRDefault="00445A69" w:rsidP="00837ABB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FD7837" w:rsidRPr="00FD7837">
              <w:rPr>
                <w:rFonts w:ascii="Times New Roman" w:hAnsi="Times New Roman"/>
                <w:sz w:val="24"/>
                <w:szCs w:val="24"/>
              </w:rPr>
              <w:t>мысл притчи в том, что неосторожные слова могут нанести вред общению людей, дружбе между ними. Необходимо соблюдать правила общения: не лгать, не сплетничать и не злословить.</w:t>
            </w:r>
            <w:r w:rsidR="00FD783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D7837" w:rsidRPr="00837ABB" w:rsidRDefault="00515169" w:rsidP="00515169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(о</w:t>
            </w:r>
            <w:r w:rsidR="00FD7837">
              <w:rPr>
                <w:rFonts w:ascii="Times New Roman" w:hAnsi="Times New Roman"/>
                <w:sz w:val="24"/>
                <w:szCs w:val="24"/>
              </w:rPr>
              <w:t>твет может быть дан в иных формулировках, соответствующих условию задания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="00FD783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657" w:type="dxa"/>
            <w:vAlign w:val="center"/>
          </w:tcPr>
          <w:p w:rsidR="00515169" w:rsidRDefault="00515169" w:rsidP="00837ABB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FD7837">
              <w:rPr>
                <w:rFonts w:ascii="Times New Roman" w:hAnsi="Times New Roman"/>
                <w:sz w:val="24"/>
                <w:szCs w:val="24"/>
              </w:rPr>
              <w:t>твет на загадку не дан</w:t>
            </w:r>
            <w:r>
              <w:rPr>
                <w:rFonts w:ascii="Times New Roman" w:hAnsi="Times New Roman"/>
                <w:sz w:val="24"/>
                <w:szCs w:val="24"/>
              </w:rPr>
              <w:t>, с</w:t>
            </w:r>
            <w:r w:rsidR="00837ABB" w:rsidRPr="00FD7837">
              <w:rPr>
                <w:rFonts w:ascii="Times New Roman" w:hAnsi="Times New Roman"/>
                <w:sz w:val="24"/>
                <w:szCs w:val="24"/>
              </w:rPr>
              <w:t xml:space="preserve">мысл </w:t>
            </w:r>
            <w:r>
              <w:rPr>
                <w:rFonts w:ascii="Times New Roman" w:hAnsi="Times New Roman"/>
                <w:sz w:val="24"/>
                <w:szCs w:val="24"/>
              </w:rPr>
              <w:t>притчи</w:t>
            </w:r>
            <w:r w:rsidR="00837ABB" w:rsidRPr="00FD7837">
              <w:rPr>
                <w:rFonts w:ascii="Times New Roman" w:hAnsi="Times New Roman"/>
                <w:sz w:val="24"/>
                <w:szCs w:val="24"/>
              </w:rPr>
              <w:t xml:space="preserve"> не раскрыт</w:t>
            </w:r>
            <w:r w:rsidR="00FD7837" w:rsidRPr="00FD783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837ABB" w:rsidRPr="00FD7837">
              <w:rPr>
                <w:rFonts w:ascii="Times New Roman" w:hAnsi="Times New Roman"/>
                <w:sz w:val="24"/>
                <w:szCs w:val="24"/>
              </w:rPr>
              <w:t xml:space="preserve">– 0б. </w:t>
            </w:r>
          </w:p>
          <w:p w:rsidR="00837ABB" w:rsidRPr="00FD7837" w:rsidRDefault="00515169" w:rsidP="00837ABB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FD7837">
              <w:rPr>
                <w:rFonts w:ascii="Times New Roman" w:hAnsi="Times New Roman"/>
                <w:sz w:val="24"/>
                <w:szCs w:val="24"/>
              </w:rPr>
              <w:t>ан ответ на загадку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Pr="00FD78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40B2F">
              <w:rPr>
                <w:rFonts w:ascii="Times New Roman" w:hAnsi="Times New Roman"/>
                <w:sz w:val="24"/>
                <w:szCs w:val="24"/>
              </w:rPr>
              <w:t>Р</w:t>
            </w:r>
            <w:r w:rsidR="00837ABB" w:rsidRPr="00FD7837">
              <w:rPr>
                <w:rFonts w:ascii="Times New Roman" w:hAnsi="Times New Roman"/>
                <w:sz w:val="24"/>
                <w:szCs w:val="24"/>
              </w:rPr>
              <w:t>аскрыт</w:t>
            </w:r>
            <w:proofErr w:type="gramEnd"/>
            <w:r w:rsidR="00837ABB" w:rsidRPr="00FD7837">
              <w:rPr>
                <w:rFonts w:ascii="Times New Roman" w:hAnsi="Times New Roman"/>
                <w:sz w:val="24"/>
                <w:szCs w:val="24"/>
              </w:rPr>
              <w:t xml:space="preserve"> смысл </w:t>
            </w:r>
            <w:r w:rsidR="00FD7837" w:rsidRPr="00FD7837">
              <w:rPr>
                <w:rFonts w:ascii="Times New Roman" w:hAnsi="Times New Roman"/>
                <w:sz w:val="24"/>
                <w:szCs w:val="24"/>
              </w:rPr>
              <w:t xml:space="preserve">притчи </w:t>
            </w:r>
            <w:r w:rsidR="00837ABB" w:rsidRPr="00FD7837">
              <w:rPr>
                <w:rFonts w:ascii="Times New Roman" w:hAnsi="Times New Roman"/>
                <w:sz w:val="24"/>
                <w:szCs w:val="24"/>
              </w:rPr>
              <w:t>– 1б.</w:t>
            </w:r>
          </w:p>
          <w:p w:rsidR="00837ABB" w:rsidRPr="00FD7837" w:rsidRDefault="00040B2F" w:rsidP="00040B2F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Дан ответ на загадку,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приведено ее объяснение/ </w:t>
            </w:r>
            <w:r w:rsidR="00837ABB" w:rsidRPr="00FD7837">
              <w:rPr>
                <w:rFonts w:ascii="Times New Roman" w:hAnsi="Times New Roman"/>
                <w:sz w:val="24"/>
                <w:szCs w:val="24"/>
              </w:rPr>
              <w:t>Раскрыт</w:t>
            </w:r>
            <w:proofErr w:type="gramEnd"/>
            <w:r w:rsidR="00837ABB" w:rsidRPr="00FD7837">
              <w:rPr>
                <w:rFonts w:ascii="Times New Roman" w:hAnsi="Times New Roman"/>
                <w:sz w:val="24"/>
                <w:szCs w:val="24"/>
              </w:rPr>
              <w:t xml:space="preserve"> смысл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притчи и приведен пример</w:t>
            </w:r>
            <w:r w:rsidR="00837ABB" w:rsidRPr="00FD7837">
              <w:rPr>
                <w:rFonts w:ascii="Times New Roman" w:hAnsi="Times New Roman"/>
                <w:sz w:val="24"/>
                <w:szCs w:val="24"/>
              </w:rPr>
              <w:t>– 2б.</w:t>
            </w:r>
          </w:p>
        </w:tc>
      </w:tr>
      <w:tr w:rsidR="00837ABB" w:rsidRPr="00837ABB" w:rsidTr="00FD7837">
        <w:trPr>
          <w:jc w:val="center"/>
        </w:trPr>
        <w:tc>
          <w:tcPr>
            <w:tcW w:w="1101" w:type="dxa"/>
            <w:vAlign w:val="center"/>
          </w:tcPr>
          <w:p w:rsidR="00837ABB" w:rsidRPr="00837ABB" w:rsidRDefault="00837ABB" w:rsidP="00FD7837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ABB">
              <w:rPr>
                <w:rFonts w:ascii="Times New Roman" w:hAnsi="Times New Roman"/>
                <w:sz w:val="24"/>
                <w:szCs w:val="24"/>
              </w:rPr>
              <w:t>1</w:t>
            </w:r>
            <w:r w:rsidR="00D53F2B">
              <w:rPr>
                <w:rFonts w:ascii="Times New Roman" w:hAnsi="Times New Roman"/>
                <w:sz w:val="24"/>
                <w:szCs w:val="24"/>
              </w:rPr>
              <w:t>1</w:t>
            </w:r>
            <w:r w:rsidRPr="00837ABB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3118" w:type="dxa"/>
            <w:tcBorders>
              <w:right w:val="single" w:sz="4" w:space="0" w:color="auto"/>
            </w:tcBorders>
            <w:vAlign w:val="center"/>
          </w:tcPr>
          <w:p w:rsidR="00D53F2B" w:rsidRDefault="00D53F2B" w:rsidP="00837ABB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 на вопрос: в России приняты специальные законы, которые гарантируют семье помощь государства, защиту ее прав. </w:t>
            </w:r>
          </w:p>
          <w:p w:rsidR="00837ABB" w:rsidRPr="00837ABB" w:rsidRDefault="003C38BD" w:rsidP="003C38BD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Примеры: </w:t>
            </w:r>
            <w:r w:rsidR="00D53F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C38BD">
              <w:rPr>
                <w:rFonts w:ascii="Times New Roman" w:hAnsi="Times New Roman"/>
                <w:sz w:val="24"/>
                <w:szCs w:val="24"/>
              </w:rPr>
              <w:t xml:space="preserve">государство строит детские сады, школы, больницы, стадионы, помогая семье воспитывать детей; семьи, в которых двое и более детей, имеют право на дополнительное материальное пособие - материнский капитал; существует специальная государственная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3C38BD">
              <w:rPr>
                <w:rFonts w:ascii="Times New Roman" w:hAnsi="Times New Roman"/>
                <w:sz w:val="24"/>
                <w:szCs w:val="24"/>
              </w:rPr>
              <w:t>Дети России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3C38BD">
              <w:rPr>
                <w:rFonts w:ascii="Times New Roman" w:hAnsi="Times New Roman"/>
                <w:sz w:val="24"/>
                <w:szCs w:val="24"/>
              </w:rPr>
              <w:t>; многодетным семьям предоставляются льготы и пособия и т.д.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(могут быть приведены иные примеры, соответствующие условию задания)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515169" w:rsidRPr="00515169" w:rsidRDefault="00515169" w:rsidP="00515169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5169">
              <w:rPr>
                <w:rFonts w:ascii="Times New Roman" w:hAnsi="Times New Roman"/>
                <w:sz w:val="24"/>
                <w:szCs w:val="24"/>
              </w:rPr>
              <w:t xml:space="preserve">Документ - Семейный Кодекс РФ. </w:t>
            </w:r>
          </w:p>
          <w:p w:rsidR="00837ABB" w:rsidRDefault="00515169" w:rsidP="00515169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5169">
              <w:rPr>
                <w:rFonts w:ascii="Times New Roman" w:hAnsi="Times New Roman"/>
                <w:sz w:val="24"/>
                <w:szCs w:val="24"/>
              </w:rPr>
              <w:t>Могут быть указаны следующие права: право ребенка жить и воспитываться в семье, право знать своих родителей и на их заботу о себе, право на совместное проживание с родителями, право общаться с обоими родителями и другими родственниками, право на имущество.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15169" w:rsidRPr="00837ABB" w:rsidRDefault="00515169" w:rsidP="00515169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(могут быть указаны иные права несовершеннолетних)</w:t>
            </w:r>
          </w:p>
        </w:tc>
        <w:tc>
          <w:tcPr>
            <w:tcW w:w="2657" w:type="dxa"/>
            <w:vAlign w:val="center"/>
          </w:tcPr>
          <w:p w:rsidR="00FD7837" w:rsidRDefault="00FD7837" w:rsidP="00837ABB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Неверный ответ – 0б.</w:t>
            </w:r>
          </w:p>
          <w:p w:rsidR="00837ABB" w:rsidRPr="00837ABB" w:rsidRDefault="003C38BD" w:rsidP="00837ABB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Дан ответ на вопрос</w:t>
            </w:r>
            <w:r w:rsidR="00837ABB" w:rsidRPr="00837ABB">
              <w:rPr>
                <w:rFonts w:ascii="Times New Roman" w:hAnsi="Times New Roman"/>
                <w:sz w:val="24"/>
                <w:szCs w:val="24"/>
              </w:rPr>
              <w:t xml:space="preserve"> – 1б.</w:t>
            </w:r>
          </w:p>
          <w:p w:rsidR="00837ABB" w:rsidRPr="00837ABB" w:rsidRDefault="003C38BD" w:rsidP="00837ABB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Дан ответ на вопрос и приведен один пример </w:t>
            </w:r>
            <w:r w:rsidR="00837ABB" w:rsidRPr="00837ABB">
              <w:rPr>
                <w:rFonts w:ascii="Times New Roman" w:hAnsi="Times New Roman"/>
                <w:sz w:val="24"/>
                <w:szCs w:val="24"/>
              </w:rPr>
              <w:t xml:space="preserve"> – 2б.</w:t>
            </w:r>
          </w:p>
          <w:p w:rsidR="00837ABB" w:rsidRPr="00837ABB" w:rsidRDefault="003C38BD" w:rsidP="00837ABB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Дан ответ на вопрос и приведены два примера</w:t>
            </w:r>
            <w:r w:rsidR="00837ABB" w:rsidRPr="00837ABB">
              <w:rPr>
                <w:rFonts w:ascii="Times New Roman" w:hAnsi="Times New Roman"/>
                <w:sz w:val="24"/>
                <w:szCs w:val="24"/>
              </w:rPr>
              <w:t xml:space="preserve"> – 3б.</w:t>
            </w:r>
          </w:p>
        </w:tc>
      </w:tr>
      <w:tr w:rsidR="00837ABB" w:rsidRPr="00837ABB" w:rsidTr="00FD7837">
        <w:trPr>
          <w:jc w:val="center"/>
        </w:trPr>
        <w:tc>
          <w:tcPr>
            <w:tcW w:w="1101" w:type="dxa"/>
            <w:vAlign w:val="center"/>
          </w:tcPr>
          <w:p w:rsidR="00837ABB" w:rsidRPr="00837ABB" w:rsidRDefault="00837ABB" w:rsidP="003C38BD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ABB">
              <w:rPr>
                <w:rFonts w:ascii="Times New Roman" w:hAnsi="Times New Roman"/>
                <w:sz w:val="24"/>
                <w:szCs w:val="24"/>
              </w:rPr>
              <w:t>1</w:t>
            </w:r>
            <w:r w:rsidR="003C38BD">
              <w:rPr>
                <w:rFonts w:ascii="Times New Roman" w:hAnsi="Times New Roman"/>
                <w:sz w:val="24"/>
                <w:szCs w:val="24"/>
              </w:rPr>
              <w:t>2</w:t>
            </w:r>
            <w:r w:rsidRPr="00837ABB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3118" w:type="dxa"/>
            <w:tcBorders>
              <w:right w:val="single" w:sz="4" w:space="0" w:color="auto"/>
            </w:tcBorders>
            <w:vAlign w:val="center"/>
          </w:tcPr>
          <w:p w:rsidR="00FD7837" w:rsidRDefault="003C38BD" w:rsidP="00FD7837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8BD">
              <w:rPr>
                <w:rFonts w:ascii="Times New Roman" w:hAnsi="Times New Roman"/>
                <w:sz w:val="24"/>
                <w:szCs w:val="24"/>
              </w:rPr>
              <w:t>В ответе может быть указано, что образование дает человеку полезные знания (</w:t>
            </w:r>
            <w:r w:rsidR="00FD7837">
              <w:rPr>
                <w:rFonts w:ascii="Times New Roman" w:hAnsi="Times New Roman"/>
                <w:sz w:val="24"/>
                <w:szCs w:val="24"/>
              </w:rPr>
              <w:t>«</w:t>
            </w:r>
            <w:r w:rsidRPr="003C38BD">
              <w:rPr>
                <w:rFonts w:ascii="Times New Roman" w:hAnsi="Times New Roman"/>
                <w:sz w:val="24"/>
                <w:szCs w:val="24"/>
              </w:rPr>
              <w:t>как спасти тонущего человека</w:t>
            </w:r>
            <w:r w:rsidR="00FD7837">
              <w:rPr>
                <w:rFonts w:ascii="Times New Roman" w:hAnsi="Times New Roman"/>
                <w:sz w:val="24"/>
                <w:szCs w:val="24"/>
              </w:rPr>
              <w:t>»</w:t>
            </w:r>
            <w:r w:rsidRPr="003C38B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D7837">
              <w:rPr>
                <w:rFonts w:ascii="Times New Roman" w:hAnsi="Times New Roman"/>
                <w:sz w:val="24"/>
                <w:szCs w:val="24"/>
              </w:rPr>
              <w:t>«</w:t>
            </w:r>
            <w:r w:rsidRPr="003C38BD">
              <w:rPr>
                <w:rFonts w:ascii="Times New Roman" w:hAnsi="Times New Roman"/>
                <w:sz w:val="24"/>
                <w:szCs w:val="24"/>
              </w:rPr>
              <w:t>как оказать первую помощь</w:t>
            </w:r>
            <w:r w:rsidR="00FD7837">
              <w:rPr>
                <w:rFonts w:ascii="Times New Roman" w:hAnsi="Times New Roman"/>
                <w:sz w:val="24"/>
                <w:szCs w:val="24"/>
              </w:rPr>
              <w:t>»</w:t>
            </w:r>
            <w:r w:rsidRPr="003C38BD">
              <w:rPr>
                <w:rFonts w:ascii="Times New Roman" w:hAnsi="Times New Roman"/>
                <w:sz w:val="24"/>
                <w:szCs w:val="24"/>
              </w:rPr>
              <w:t>), обеспечивает выполнение социальных норм (</w:t>
            </w:r>
            <w:r w:rsidR="00FD7837">
              <w:rPr>
                <w:rFonts w:ascii="Times New Roman" w:hAnsi="Times New Roman"/>
                <w:sz w:val="24"/>
                <w:szCs w:val="24"/>
              </w:rPr>
              <w:t>«</w:t>
            </w:r>
            <w:r w:rsidRPr="003C38BD">
              <w:rPr>
                <w:rFonts w:ascii="Times New Roman" w:hAnsi="Times New Roman"/>
                <w:sz w:val="24"/>
                <w:szCs w:val="24"/>
              </w:rPr>
              <w:t>оказать помощь нуждающемуся</w:t>
            </w:r>
            <w:r w:rsidR="00FD7837">
              <w:rPr>
                <w:rFonts w:ascii="Times New Roman" w:hAnsi="Times New Roman"/>
                <w:sz w:val="24"/>
                <w:szCs w:val="24"/>
              </w:rPr>
              <w:t>»</w:t>
            </w:r>
            <w:r w:rsidRPr="003C38BD">
              <w:rPr>
                <w:rFonts w:ascii="Times New Roman" w:hAnsi="Times New Roman"/>
                <w:sz w:val="24"/>
                <w:szCs w:val="24"/>
              </w:rPr>
              <w:t>).</w:t>
            </w:r>
            <w:r w:rsidR="00FD783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D7837" w:rsidRPr="00837ABB" w:rsidRDefault="00FD7837" w:rsidP="00FD7837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Кроме того, в ответе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должна быть представлена собственная оценка учащимся поступка мальчиков. 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837ABB" w:rsidRDefault="00515169" w:rsidP="00837ABB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516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Школьники могли получить следующие советы по рациональному ведению домашнего хозяйства: бережно относиться к имуществу семьи и затрачиваемым ресурсам (воде, электричеству), уметь производить несложные </w:t>
            </w:r>
            <w:r w:rsidRPr="00515169">
              <w:rPr>
                <w:rFonts w:ascii="Times New Roman" w:hAnsi="Times New Roman"/>
                <w:sz w:val="24"/>
                <w:szCs w:val="24"/>
              </w:rPr>
              <w:lastRenderedPageBreak/>
              <w:t>экономические расчеты (сколько денег надо выделить на питание, а сколько - на другие семейные нужды), планировать домашние дела, соотносить доходы и расходы семьи и т.п.</w:t>
            </w:r>
          </w:p>
          <w:p w:rsidR="00515169" w:rsidRPr="00837ABB" w:rsidRDefault="00515169" w:rsidP="00837ABB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(могут быть высказаны иные предположения, соответствующие условию задания)</w:t>
            </w:r>
          </w:p>
        </w:tc>
        <w:tc>
          <w:tcPr>
            <w:tcW w:w="2657" w:type="dxa"/>
            <w:vAlign w:val="center"/>
          </w:tcPr>
          <w:p w:rsidR="00837ABB" w:rsidRPr="00837ABB" w:rsidRDefault="00837ABB" w:rsidP="00837ABB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ABB">
              <w:rPr>
                <w:rFonts w:ascii="Times New Roman" w:hAnsi="Times New Roman"/>
                <w:sz w:val="24"/>
                <w:szCs w:val="24"/>
              </w:rPr>
              <w:lastRenderedPageBreak/>
              <w:t>Неверный ответ -0б.</w:t>
            </w:r>
          </w:p>
          <w:p w:rsidR="00837ABB" w:rsidRPr="00837ABB" w:rsidRDefault="00515169" w:rsidP="00837ABB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Дан ответ </w:t>
            </w:r>
            <w:r w:rsidR="00837ABB" w:rsidRPr="00837ABB">
              <w:rPr>
                <w:rFonts w:ascii="Times New Roman" w:hAnsi="Times New Roman"/>
                <w:sz w:val="24"/>
                <w:szCs w:val="24"/>
              </w:rPr>
              <w:t>на вопрос</w:t>
            </w:r>
            <w:r>
              <w:rPr>
                <w:rFonts w:ascii="Times New Roman" w:hAnsi="Times New Roman"/>
                <w:sz w:val="24"/>
                <w:szCs w:val="24"/>
              </w:rPr>
              <w:t>/высказано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одно предположение</w:t>
            </w:r>
            <w:r w:rsidR="00837ABB" w:rsidRPr="00837ABB">
              <w:rPr>
                <w:rFonts w:ascii="Times New Roman" w:hAnsi="Times New Roman"/>
                <w:sz w:val="24"/>
                <w:szCs w:val="24"/>
              </w:rPr>
              <w:t xml:space="preserve"> – 1б.</w:t>
            </w:r>
          </w:p>
          <w:p w:rsidR="00837ABB" w:rsidRPr="00837ABB" w:rsidRDefault="00515169" w:rsidP="00837ABB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Дан ответ на вопрос,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дана оценка поступку/ высказан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три предположения</w:t>
            </w:r>
            <w:r w:rsidR="00837ABB" w:rsidRPr="00837ABB">
              <w:rPr>
                <w:rFonts w:ascii="Times New Roman" w:hAnsi="Times New Roman"/>
                <w:sz w:val="24"/>
                <w:szCs w:val="24"/>
              </w:rPr>
              <w:t xml:space="preserve"> – 2б.</w:t>
            </w:r>
          </w:p>
        </w:tc>
      </w:tr>
    </w:tbl>
    <w:p w:rsidR="00837ABB" w:rsidRPr="00837ABB" w:rsidRDefault="00837ABB" w:rsidP="00837ABB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837ABB" w:rsidRPr="00837ABB" w:rsidTr="00837ABB">
        <w:tc>
          <w:tcPr>
            <w:tcW w:w="2392" w:type="dxa"/>
            <w:shd w:val="clear" w:color="auto" w:fill="auto"/>
          </w:tcPr>
          <w:p w:rsidR="00837ABB" w:rsidRPr="00837ABB" w:rsidRDefault="00837ABB" w:rsidP="00837AB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7ABB">
              <w:rPr>
                <w:rFonts w:ascii="Times New Roman" w:hAnsi="Times New Roman" w:cs="Times New Roman"/>
                <w:b/>
                <w:sz w:val="24"/>
                <w:szCs w:val="24"/>
              </w:rPr>
              <w:t>19-16</w:t>
            </w:r>
          </w:p>
        </w:tc>
        <w:tc>
          <w:tcPr>
            <w:tcW w:w="2393" w:type="dxa"/>
            <w:shd w:val="clear" w:color="auto" w:fill="auto"/>
          </w:tcPr>
          <w:p w:rsidR="00837ABB" w:rsidRPr="00837ABB" w:rsidRDefault="00837ABB" w:rsidP="00837AB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7ABB">
              <w:rPr>
                <w:rFonts w:ascii="Times New Roman" w:hAnsi="Times New Roman" w:cs="Times New Roman"/>
                <w:b/>
                <w:sz w:val="24"/>
                <w:szCs w:val="24"/>
              </w:rPr>
              <w:t>15-12</w:t>
            </w:r>
          </w:p>
        </w:tc>
        <w:tc>
          <w:tcPr>
            <w:tcW w:w="2393" w:type="dxa"/>
            <w:shd w:val="clear" w:color="auto" w:fill="auto"/>
          </w:tcPr>
          <w:p w:rsidR="00837ABB" w:rsidRPr="00837ABB" w:rsidRDefault="00837ABB" w:rsidP="00837AB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7ABB">
              <w:rPr>
                <w:rFonts w:ascii="Times New Roman" w:hAnsi="Times New Roman" w:cs="Times New Roman"/>
                <w:b/>
                <w:sz w:val="24"/>
                <w:szCs w:val="24"/>
              </w:rPr>
              <w:t>11-8</w:t>
            </w:r>
          </w:p>
        </w:tc>
        <w:tc>
          <w:tcPr>
            <w:tcW w:w="2393" w:type="dxa"/>
            <w:shd w:val="clear" w:color="auto" w:fill="auto"/>
          </w:tcPr>
          <w:p w:rsidR="00837ABB" w:rsidRPr="00837ABB" w:rsidRDefault="00837ABB" w:rsidP="00837AB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7ABB">
              <w:rPr>
                <w:rFonts w:ascii="Times New Roman" w:hAnsi="Times New Roman" w:cs="Times New Roman"/>
                <w:b/>
                <w:sz w:val="24"/>
                <w:szCs w:val="24"/>
              </w:rPr>
              <w:t>7-0</w:t>
            </w:r>
          </w:p>
        </w:tc>
      </w:tr>
      <w:tr w:rsidR="00837ABB" w:rsidRPr="00837ABB" w:rsidTr="00837ABB">
        <w:tc>
          <w:tcPr>
            <w:tcW w:w="2392" w:type="dxa"/>
            <w:shd w:val="clear" w:color="auto" w:fill="auto"/>
          </w:tcPr>
          <w:p w:rsidR="00837ABB" w:rsidRPr="00837ABB" w:rsidRDefault="00837ABB" w:rsidP="00837AB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7ABB">
              <w:rPr>
                <w:rFonts w:ascii="Times New Roman" w:hAnsi="Times New Roman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2393" w:type="dxa"/>
            <w:shd w:val="clear" w:color="auto" w:fill="auto"/>
          </w:tcPr>
          <w:p w:rsidR="00837ABB" w:rsidRPr="00837ABB" w:rsidRDefault="00837ABB" w:rsidP="00837AB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7ABB"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2393" w:type="dxa"/>
            <w:shd w:val="clear" w:color="auto" w:fill="auto"/>
          </w:tcPr>
          <w:p w:rsidR="00837ABB" w:rsidRPr="00837ABB" w:rsidRDefault="00837ABB" w:rsidP="00837AB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7ABB"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2393" w:type="dxa"/>
            <w:shd w:val="clear" w:color="auto" w:fill="auto"/>
          </w:tcPr>
          <w:p w:rsidR="00837ABB" w:rsidRPr="00837ABB" w:rsidRDefault="00837ABB" w:rsidP="00837AB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7ABB">
              <w:rPr>
                <w:rFonts w:ascii="Times New Roman" w:hAnsi="Times New Roman" w:cs="Times New Roman"/>
                <w:b/>
                <w:sz w:val="24"/>
                <w:szCs w:val="24"/>
              </w:rPr>
              <w:t>«2»</w:t>
            </w:r>
          </w:p>
        </w:tc>
      </w:tr>
      <w:tr w:rsidR="00837ABB" w:rsidRPr="00837ABB" w:rsidTr="00837ABB">
        <w:tc>
          <w:tcPr>
            <w:tcW w:w="2392" w:type="dxa"/>
            <w:shd w:val="clear" w:color="auto" w:fill="auto"/>
          </w:tcPr>
          <w:p w:rsidR="00837ABB" w:rsidRPr="00837ABB" w:rsidRDefault="00837ABB" w:rsidP="00837AB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7ABB">
              <w:rPr>
                <w:rFonts w:ascii="Times New Roman" w:hAnsi="Times New Roman" w:cs="Times New Roman"/>
                <w:b/>
                <w:sz w:val="24"/>
                <w:szCs w:val="24"/>
              </w:rPr>
              <w:t>высокий</w:t>
            </w:r>
          </w:p>
        </w:tc>
        <w:tc>
          <w:tcPr>
            <w:tcW w:w="2393" w:type="dxa"/>
            <w:shd w:val="clear" w:color="auto" w:fill="auto"/>
          </w:tcPr>
          <w:p w:rsidR="00837ABB" w:rsidRPr="00837ABB" w:rsidRDefault="00837ABB" w:rsidP="00837AB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7ABB">
              <w:rPr>
                <w:rFonts w:ascii="Times New Roman" w:hAnsi="Times New Roman" w:cs="Times New Roman"/>
                <w:b/>
                <w:sz w:val="24"/>
                <w:szCs w:val="24"/>
              </w:rPr>
              <w:t>повышенный</w:t>
            </w:r>
          </w:p>
        </w:tc>
        <w:tc>
          <w:tcPr>
            <w:tcW w:w="2393" w:type="dxa"/>
            <w:shd w:val="clear" w:color="auto" w:fill="auto"/>
          </w:tcPr>
          <w:p w:rsidR="00837ABB" w:rsidRPr="00837ABB" w:rsidRDefault="00837ABB" w:rsidP="00837AB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7ABB">
              <w:rPr>
                <w:rFonts w:ascii="Times New Roman" w:hAnsi="Times New Roman" w:cs="Times New Roman"/>
                <w:b/>
                <w:sz w:val="24"/>
                <w:szCs w:val="24"/>
              </w:rPr>
              <w:t>базовый</w:t>
            </w:r>
          </w:p>
        </w:tc>
        <w:tc>
          <w:tcPr>
            <w:tcW w:w="2393" w:type="dxa"/>
            <w:shd w:val="clear" w:color="auto" w:fill="auto"/>
          </w:tcPr>
          <w:p w:rsidR="00837ABB" w:rsidRPr="00837ABB" w:rsidRDefault="00837ABB" w:rsidP="00837AB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7ABB">
              <w:rPr>
                <w:rFonts w:ascii="Times New Roman" w:hAnsi="Times New Roman" w:cs="Times New Roman"/>
                <w:b/>
                <w:sz w:val="24"/>
                <w:szCs w:val="24"/>
              </w:rPr>
              <w:t>низкий</w:t>
            </w:r>
          </w:p>
        </w:tc>
      </w:tr>
    </w:tbl>
    <w:p w:rsidR="00837ABB" w:rsidRPr="00837ABB" w:rsidRDefault="00837ABB" w:rsidP="007039B2">
      <w:pPr>
        <w:spacing w:after="0" w:line="240" w:lineRule="auto"/>
        <w:rPr>
          <w:sz w:val="28"/>
          <w:szCs w:val="28"/>
        </w:rPr>
      </w:pPr>
    </w:p>
    <w:sectPr w:rsidR="00837ABB" w:rsidRPr="00837ABB" w:rsidSect="00864C68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B86" w:rsidRDefault="00903B86" w:rsidP="008979ED">
      <w:pPr>
        <w:spacing w:after="0" w:line="240" w:lineRule="auto"/>
      </w:pPr>
      <w:r>
        <w:separator/>
      </w:r>
    </w:p>
  </w:endnote>
  <w:endnote w:type="continuationSeparator" w:id="0">
    <w:p w:rsidR="00903B86" w:rsidRDefault="00903B86" w:rsidP="008979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B86" w:rsidRDefault="00903B86" w:rsidP="008979ED">
      <w:pPr>
        <w:spacing w:after="0" w:line="240" w:lineRule="auto"/>
      </w:pPr>
      <w:r>
        <w:separator/>
      </w:r>
    </w:p>
  </w:footnote>
  <w:footnote w:type="continuationSeparator" w:id="0">
    <w:p w:rsidR="00903B86" w:rsidRDefault="00903B86" w:rsidP="008979ED">
      <w:pPr>
        <w:spacing w:after="0" w:line="240" w:lineRule="auto"/>
      </w:pPr>
      <w:r>
        <w:continuationSeparator/>
      </w:r>
    </w:p>
  </w:footnote>
  <w:footnote w:id="1">
    <w:p w:rsidR="00735666" w:rsidRPr="008979ED" w:rsidRDefault="00735666">
      <w:pPr>
        <w:pStyle w:val="a9"/>
        <w:rPr>
          <w:rFonts w:ascii="Times New Roman" w:hAnsi="Times New Roman" w:cs="Times New Roman"/>
        </w:rPr>
      </w:pPr>
      <w:r w:rsidRPr="008979ED">
        <w:rPr>
          <w:rStyle w:val="ab"/>
          <w:rFonts w:ascii="Times New Roman" w:hAnsi="Times New Roman" w:cs="Times New Roman"/>
        </w:rPr>
        <w:footnoteRef/>
      </w:r>
      <w:r w:rsidRPr="008979ED">
        <w:rPr>
          <w:rFonts w:ascii="Times New Roman" w:hAnsi="Times New Roman" w:cs="Times New Roman"/>
        </w:rPr>
        <w:t>Загадка Сфинкса.  http://www.planetaskazok.ru/greekmyph/zagadkasfinksagreekmyph</w:t>
      </w:r>
    </w:p>
  </w:footnote>
  <w:footnote w:id="2">
    <w:p w:rsidR="00735666" w:rsidRDefault="00735666">
      <w:pPr>
        <w:pStyle w:val="a9"/>
      </w:pPr>
      <w:r w:rsidRPr="008979ED">
        <w:rPr>
          <w:rStyle w:val="ab"/>
          <w:rFonts w:ascii="Times New Roman" w:hAnsi="Times New Roman" w:cs="Times New Roman"/>
        </w:rPr>
        <w:footnoteRef/>
      </w:r>
      <w:r w:rsidRPr="008979ED">
        <w:rPr>
          <w:rFonts w:ascii="Times New Roman" w:hAnsi="Times New Roman" w:cs="Times New Roman"/>
        </w:rPr>
        <w:t xml:space="preserve"> Простые герои. http://chelyabinsk.74.ru/text/newsline/269279585124352.html</w:t>
      </w:r>
    </w:p>
  </w:footnote>
  <w:footnote w:id="3">
    <w:p w:rsidR="00735666" w:rsidRPr="008979ED" w:rsidRDefault="00735666">
      <w:pPr>
        <w:pStyle w:val="a9"/>
        <w:rPr>
          <w:rFonts w:ascii="Times New Roman" w:hAnsi="Times New Roman" w:cs="Times New Roman"/>
        </w:rPr>
      </w:pPr>
      <w:r>
        <w:rPr>
          <w:rStyle w:val="ab"/>
        </w:rPr>
        <w:footnoteRef/>
      </w:r>
      <w:r>
        <w:t xml:space="preserve"> </w:t>
      </w:r>
      <w:r w:rsidRPr="008979ED">
        <w:rPr>
          <w:rFonts w:ascii="Times New Roman" w:hAnsi="Times New Roman" w:cs="Times New Roman"/>
        </w:rPr>
        <w:t>Три сита. http://prit4a.blogspot.ru/2011/09/blog-post_1901.html</w:t>
      </w:r>
    </w:p>
  </w:footnote>
  <w:footnote w:id="4">
    <w:p w:rsidR="00735666" w:rsidRPr="008979ED" w:rsidRDefault="00735666">
      <w:pPr>
        <w:pStyle w:val="a9"/>
        <w:rPr>
          <w:rFonts w:ascii="Times New Roman" w:hAnsi="Times New Roman" w:cs="Times New Roman"/>
        </w:rPr>
      </w:pPr>
      <w:r w:rsidRPr="008979ED">
        <w:rPr>
          <w:rStyle w:val="ab"/>
          <w:rFonts w:ascii="Times New Roman" w:hAnsi="Times New Roman" w:cs="Times New Roman"/>
        </w:rPr>
        <w:footnoteRef/>
      </w:r>
      <w:r w:rsidRPr="008979ED">
        <w:rPr>
          <w:rFonts w:ascii="Times New Roman" w:hAnsi="Times New Roman" w:cs="Times New Roman"/>
        </w:rPr>
        <w:t xml:space="preserve"> Волонтеры челябинского филиала участвуют в реализации Президентского гранта. http://www.fa.ru/fil/chelyabinsk/news/Pages/2017-04-28-volontery-chelyabinskogo-filiala-uchastvuyut-v-realizacii-prezidentskogo-granta.aspx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411EB"/>
    <w:multiLevelType w:val="hybridMultilevel"/>
    <w:tmpl w:val="5D506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4717E0"/>
    <w:multiLevelType w:val="hybridMultilevel"/>
    <w:tmpl w:val="D7788E72"/>
    <w:lvl w:ilvl="0" w:tplc="9BDCEFF2">
      <w:start w:val="1"/>
      <w:numFmt w:val="decimal"/>
      <w:lvlText w:val="%1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64C68"/>
    <w:rsid w:val="00040B2F"/>
    <w:rsid w:val="003C38BD"/>
    <w:rsid w:val="00445A69"/>
    <w:rsid w:val="004C2CA3"/>
    <w:rsid w:val="00515169"/>
    <w:rsid w:val="00536EAD"/>
    <w:rsid w:val="005B70BD"/>
    <w:rsid w:val="005C2828"/>
    <w:rsid w:val="006A3045"/>
    <w:rsid w:val="007039B2"/>
    <w:rsid w:val="00735666"/>
    <w:rsid w:val="00837ABB"/>
    <w:rsid w:val="0086131E"/>
    <w:rsid w:val="00864C68"/>
    <w:rsid w:val="008979ED"/>
    <w:rsid w:val="00903B86"/>
    <w:rsid w:val="00947B1C"/>
    <w:rsid w:val="00BF03E0"/>
    <w:rsid w:val="00BF2667"/>
    <w:rsid w:val="00CC5486"/>
    <w:rsid w:val="00D52088"/>
    <w:rsid w:val="00D53F2B"/>
    <w:rsid w:val="00FD7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864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864C68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c20c31">
    <w:name w:val="c20 c31"/>
    <w:basedOn w:val="a0"/>
    <w:rsid w:val="00864C68"/>
  </w:style>
  <w:style w:type="paragraph" w:styleId="a3">
    <w:name w:val="List Paragraph"/>
    <w:basedOn w:val="a"/>
    <w:uiPriority w:val="34"/>
    <w:qFormat/>
    <w:rsid w:val="005B70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B7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70BD"/>
    <w:rPr>
      <w:rFonts w:ascii="Tahoma" w:hAnsi="Tahoma" w:cs="Tahoma"/>
      <w:sz w:val="16"/>
      <w:szCs w:val="16"/>
    </w:rPr>
  </w:style>
  <w:style w:type="paragraph" w:customStyle="1" w:styleId="2">
    <w:name w:val="Абзац списка2"/>
    <w:basedOn w:val="a"/>
    <w:rsid w:val="00837ABB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20">
    <w:name w:val="Заголовок_2"/>
    <w:basedOn w:val="a"/>
    <w:rsid w:val="00837ABB"/>
    <w:pPr>
      <w:widowControl w:val="0"/>
      <w:suppressAutoHyphens/>
      <w:autoSpaceDE w:val="0"/>
      <w:spacing w:after="0" w:line="230" w:lineRule="atLeast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kern w:val="1"/>
      <w:sz w:val="20"/>
      <w:szCs w:val="20"/>
      <w:lang w:eastAsia="hi-IN" w:bidi="hi-IN"/>
    </w:rPr>
  </w:style>
  <w:style w:type="paragraph" w:styleId="a6">
    <w:name w:val="endnote text"/>
    <w:basedOn w:val="a"/>
    <w:link w:val="a7"/>
    <w:uiPriority w:val="99"/>
    <w:semiHidden/>
    <w:unhideWhenUsed/>
    <w:rsid w:val="008979ED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8979ED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8979ED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8979E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8979ED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8979E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hart" Target="charts/chart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5.jpe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C:\Users\Svetlana\Desktop\&#1054;&#1073;&#1088;&#1072;&#1079;&#1086;&#1074;&#1072;&#1090;&#1077;&#1083;&#1100;&#1085;&#1072;&#1103;%20&#1087;&#1088;&#1086;&#1075;&#1088;&#1072;&#1084;&#1084;&#1072;\&#1051;&#1080;&#1089;&#1090;%20Microsoft%20Office%20Excel.xlsx" TargetMode="Externa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oleObject" Target="file:///C:\Users\Svetlana\Desktop\&#1054;&#1073;&#1088;&#1072;&#1079;&#1086;&#1074;&#1072;&#1090;&#1077;&#1083;&#1100;&#1085;&#1072;&#1103;%20&#1087;&#1088;&#1086;&#1075;&#1088;&#1072;&#1084;&#1084;&#1072;\&#1051;&#1080;&#1089;&#1090;%20Microsoft%20Office%20Excel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explosion val="25"/>
          <c:dLbls>
            <c:dLbl>
              <c:idx val="0"/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0"/>
            <c:showCatName val="0"/>
            <c:showSerName val="0"/>
            <c:showPercent val="0"/>
            <c:showBubbleSize val="0"/>
          </c:dLbls>
          <c:cat>
            <c:strRef>
              <c:f>Лист1!$C$5:$C$11</c:f>
              <c:strCache>
                <c:ptCount val="7"/>
                <c:pt idx="0">
                  <c:v>Чтение книг</c:v>
                </c:pt>
                <c:pt idx="1">
                  <c:v>Прогулки с друзьями</c:v>
                </c:pt>
                <c:pt idx="2">
                  <c:v>Интернет</c:v>
                </c:pt>
                <c:pt idx="3">
                  <c:v>Хобби</c:v>
                </c:pt>
                <c:pt idx="4">
                  <c:v>Занятие спортом (включая посещение секций)</c:v>
                </c:pt>
                <c:pt idx="5">
                  <c:v>Музыка/фильмы/ТВ</c:v>
                </c:pt>
                <c:pt idx="6">
                  <c:v>Другое</c:v>
                </c:pt>
              </c:strCache>
            </c:strRef>
          </c:cat>
          <c:val>
            <c:numRef>
              <c:f>Лист1!$D$5:$D$11</c:f>
              <c:numCache>
                <c:formatCode>General</c:formatCode>
                <c:ptCount val="7"/>
                <c:pt idx="0">
                  <c:v>12</c:v>
                </c:pt>
                <c:pt idx="1">
                  <c:v>31</c:v>
                </c:pt>
                <c:pt idx="2">
                  <c:v>33</c:v>
                </c:pt>
                <c:pt idx="3">
                  <c:v>9</c:v>
                </c:pt>
                <c:pt idx="4">
                  <c:v>13</c:v>
                </c:pt>
                <c:pt idx="5">
                  <c:v>28</c:v>
                </c:pt>
                <c:pt idx="6">
                  <c:v>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zero"/>
    <c:showDLblsOverMax val="0"/>
  </c:chart>
  <c:txPr>
    <a:bodyPr/>
    <a:lstStyle/>
    <a:p>
      <a:pPr>
        <a:defRPr baseline="0">
          <a:latin typeface="Times New Roman" pitchFamily="18" charset="0"/>
        </a:defRPr>
      </a:pPr>
      <a:endParaRPr lang="ru-RU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explosion val="25"/>
          <c:dLbls>
            <c:dLbl>
              <c:idx val="0"/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0"/>
            <c:showCatName val="0"/>
            <c:showSerName val="0"/>
            <c:showPercent val="0"/>
            <c:showBubbleSize val="0"/>
          </c:dLbls>
          <c:cat>
            <c:strRef>
              <c:f>Лист1!$C$31:$C$36</c:f>
              <c:strCache>
                <c:ptCount val="6"/>
                <c:pt idx="0">
                  <c:v>Образование даст возможность зарабатывать на жизнь, материально обеспечивать себя</c:v>
                </c:pt>
                <c:pt idx="1">
                  <c:v>Образование позволяет получить новые знания, стать умнее</c:v>
                </c:pt>
                <c:pt idx="2">
                  <c:v>Образование престижно, повышает статус человека в обществе</c:v>
                </c:pt>
                <c:pt idx="3">
                  <c:v>Образование воспитывает человека, делает его культурным</c:v>
                </c:pt>
                <c:pt idx="4">
                  <c:v>Образование - интересный и увлекательный процесс</c:v>
                </c:pt>
                <c:pt idx="5">
                  <c:v>Другое</c:v>
                </c:pt>
              </c:strCache>
            </c:strRef>
          </c:cat>
          <c:val>
            <c:numRef>
              <c:f>Лист1!$D$31:$D$36</c:f>
              <c:numCache>
                <c:formatCode>General</c:formatCode>
                <c:ptCount val="6"/>
                <c:pt idx="0">
                  <c:v>32</c:v>
                </c:pt>
                <c:pt idx="1">
                  <c:v>24</c:v>
                </c:pt>
                <c:pt idx="2">
                  <c:v>15</c:v>
                </c:pt>
                <c:pt idx="3">
                  <c:v>13</c:v>
                </c:pt>
                <c:pt idx="4">
                  <c:v>12</c:v>
                </c:pt>
                <c:pt idx="5">
                  <c:v>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61597729115977451"/>
          <c:y val="3.3299871380619323E-2"/>
          <c:w val="0.38329914789965097"/>
          <c:h val="0.96670012861938193"/>
        </c:manualLayout>
      </c:layout>
      <c:overlay val="0"/>
    </c:legend>
    <c:plotVisOnly val="1"/>
    <c:dispBlanksAs val="zero"/>
    <c:showDLblsOverMax val="0"/>
  </c:chart>
  <c:txPr>
    <a:bodyPr/>
    <a:lstStyle/>
    <a:p>
      <a:pPr>
        <a:defRPr baseline="0">
          <a:latin typeface="Times New Roman" pitchFamily="18" charset="0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0.16618</cdr:x>
      <cdr:y>0.01566</cdr:y>
    </cdr:from>
    <cdr:to>
      <cdr:x>0.81324</cdr:x>
      <cdr:y>0.10067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861060" y="56085"/>
          <a:ext cx="3352800" cy="30445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pPr algn="ctr"/>
          <a:r>
            <a:rPr lang="ru-RU" sz="1100" b="1">
              <a:latin typeface="Times New Roman" pitchFamily="18" charset="0"/>
              <a:cs typeface="Times New Roman" pitchFamily="18" charset="0"/>
            </a:rPr>
            <a:t>Чем вы любите заниматься в свободное время?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0.01776</cdr:x>
      <cdr:y>0.0316</cdr:y>
    </cdr:from>
    <cdr:to>
      <cdr:x>0.62287</cdr:x>
      <cdr:y>0.11661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111253" y="120863"/>
          <a:ext cx="3790188" cy="32518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pPr algn="ctr"/>
          <a:r>
            <a:rPr lang="ru-RU" sz="1100" b="1">
              <a:latin typeface="Times New Roman" pitchFamily="18" charset="0"/>
              <a:cs typeface="Times New Roman" pitchFamily="18" charset="0"/>
            </a:rPr>
            <a:t>Зачем человеку</a:t>
          </a:r>
          <a:r>
            <a:rPr lang="ru-RU" sz="1100" b="1" baseline="0">
              <a:latin typeface="Times New Roman" pitchFamily="18" charset="0"/>
              <a:cs typeface="Times New Roman" pitchFamily="18" charset="0"/>
            </a:rPr>
            <a:t> </a:t>
          </a:r>
          <a:r>
            <a:rPr lang="ru-RU" sz="1100" b="1">
              <a:latin typeface="Times New Roman" pitchFamily="18" charset="0"/>
              <a:cs typeface="Times New Roman" pitchFamily="18" charset="0"/>
            </a:rPr>
            <a:t>нужно получать образование?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5B605-B8CE-434C-A1CE-C706283A1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2625</Words>
  <Characters>14967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Вячеслав М. Кузнецов</cp:lastModifiedBy>
  <cp:revision>15</cp:revision>
  <dcterms:created xsi:type="dcterms:W3CDTF">2017-09-04T04:11:00Z</dcterms:created>
  <dcterms:modified xsi:type="dcterms:W3CDTF">2017-11-23T06:15:00Z</dcterms:modified>
</cp:coreProperties>
</file>